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246D1" w14:textId="77777777" w:rsidR="004D38DF" w:rsidRDefault="004D38DF" w:rsidP="00A224A1">
      <w:pPr>
        <w:spacing w:line="276" w:lineRule="auto"/>
        <w:jc w:val="both"/>
        <w:rPr>
          <w:rFonts w:ascii="Verdana" w:hAnsi="Verdana" w:cs="Aharoni"/>
          <w:b/>
          <w:sz w:val="24"/>
          <w:szCs w:val="24"/>
        </w:rPr>
      </w:pPr>
      <w:bookmarkStart w:id="0" w:name="_GoBack"/>
      <w:bookmarkEnd w:id="0"/>
    </w:p>
    <w:p w14:paraId="1A247272" w14:textId="6EB622A5" w:rsidR="0067658B" w:rsidRPr="00373FF3" w:rsidRDefault="0067658B" w:rsidP="000559DB">
      <w:pPr>
        <w:pBdr>
          <w:bottom w:val="single" w:sz="12" w:space="1" w:color="auto"/>
        </w:pBdr>
        <w:tabs>
          <w:tab w:val="right" w:pos="9922"/>
        </w:tabs>
        <w:spacing w:line="276" w:lineRule="auto"/>
        <w:jc w:val="both"/>
        <w:rPr>
          <w:rFonts w:ascii="Verdana" w:hAnsi="Verdana" w:cs="Aharoni"/>
          <w:b/>
          <w:bCs/>
          <w:sz w:val="28"/>
          <w:szCs w:val="28"/>
        </w:rPr>
      </w:pPr>
      <w:r w:rsidRPr="0067658B">
        <w:rPr>
          <w:rFonts w:ascii="Verdana" w:hAnsi="Verdana" w:cs="Aharoni"/>
          <w:b/>
          <w:bCs/>
          <w:sz w:val="28"/>
          <w:szCs w:val="28"/>
        </w:rPr>
        <w:t xml:space="preserve">Staff news </w:t>
      </w:r>
    </w:p>
    <w:p w14:paraId="6D04C906" w14:textId="6F62B4BA" w:rsidR="00E70EFE" w:rsidRDefault="0067658B" w:rsidP="000559DB">
      <w:pPr>
        <w:pBdr>
          <w:bottom w:val="single" w:sz="12" w:space="1" w:color="auto"/>
        </w:pBdr>
        <w:tabs>
          <w:tab w:val="right" w:pos="9922"/>
        </w:tabs>
        <w:spacing w:line="276" w:lineRule="auto"/>
        <w:jc w:val="both"/>
        <w:rPr>
          <w:rFonts w:ascii="Verdana" w:hAnsi="Verdana" w:cs="Aharoni"/>
          <w:sz w:val="24"/>
          <w:szCs w:val="24"/>
        </w:rPr>
      </w:pPr>
      <w:r w:rsidRPr="0067658B">
        <w:rPr>
          <w:rFonts w:ascii="Verdana" w:hAnsi="Verdana" w:cs="Aharoni"/>
          <w:b/>
          <w:bCs/>
          <w:sz w:val="24"/>
          <w:szCs w:val="24"/>
        </w:rPr>
        <w:t xml:space="preserve">Adult team: </w:t>
      </w:r>
      <w:r w:rsidRPr="0067658B">
        <w:rPr>
          <w:rFonts w:ascii="Verdana" w:hAnsi="Verdana" w:cs="Aharoni"/>
          <w:sz w:val="24"/>
          <w:szCs w:val="24"/>
        </w:rPr>
        <w:t>We welcome Clair, Community Carer, to the team</w:t>
      </w:r>
      <w:r w:rsidR="00E70EFE">
        <w:rPr>
          <w:rFonts w:ascii="Verdana" w:hAnsi="Verdana" w:cs="Aharoni"/>
          <w:sz w:val="24"/>
          <w:szCs w:val="24"/>
        </w:rPr>
        <w:t>.</w:t>
      </w:r>
    </w:p>
    <w:p w14:paraId="24DAF1FE" w14:textId="75DE0F6D" w:rsidR="00E70EFE" w:rsidRPr="00E70EFE" w:rsidRDefault="00E70EFE" w:rsidP="000559DB">
      <w:pPr>
        <w:pBdr>
          <w:bottom w:val="single" w:sz="12" w:space="1" w:color="auto"/>
        </w:pBdr>
        <w:tabs>
          <w:tab w:val="right" w:pos="9922"/>
        </w:tabs>
        <w:spacing w:line="276" w:lineRule="auto"/>
        <w:jc w:val="both"/>
        <w:rPr>
          <w:rFonts w:ascii="Verdana" w:hAnsi="Verdana" w:cs="Aharoni"/>
          <w:b/>
          <w:bCs/>
          <w:sz w:val="24"/>
          <w:szCs w:val="24"/>
        </w:rPr>
      </w:pPr>
      <w:r w:rsidRPr="00E70EFE">
        <w:rPr>
          <w:rFonts w:ascii="Verdana" w:hAnsi="Verdana" w:cs="Aharoni"/>
          <w:b/>
          <w:bCs/>
          <w:sz w:val="24"/>
          <w:szCs w:val="24"/>
        </w:rPr>
        <w:t>St Luke’s:</w:t>
      </w:r>
      <w:r>
        <w:rPr>
          <w:rFonts w:ascii="Verdana" w:hAnsi="Verdana" w:cs="Aharoni"/>
          <w:b/>
          <w:bCs/>
          <w:sz w:val="24"/>
          <w:szCs w:val="24"/>
        </w:rPr>
        <w:t xml:space="preserve">  </w:t>
      </w:r>
      <w:r w:rsidRPr="00E70EFE">
        <w:rPr>
          <w:rFonts w:ascii="Verdana" w:hAnsi="Verdana" w:cs="Aharoni"/>
          <w:sz w:val="24"/>
          <w:szCs w:val="24"/>
        </w:rPr>
        <w:t>Benny</w:t>
      </w:r>
      <w:r>
        <w:rPr>
          <w:rFonts w:ascii="Verdana" w:hAnsi="Verdana" w:cs="Aharoni"/>
          <w:sz w:val="24"/>
          <w:szCs w:val="24"/>
        </w:rPr>
        <w:t xml:space="preserve"> &amp; Rita, both HCA’s, have recently left. Rita has retired after many years with the team. We wish them both well. </w:t>
      </w:r>
    </w:p>
    <w:p w14:paraId="48D630BE" w14:textId="77777777" w:rsidR="00CB306B" w:rsidRPr="0067658B" w:rsidRDefault="00CB306B" w:rsidP="000559DB">
      <w:pPr>
        <w:pBdr>
          <w:bottom w:val="single" w:sz="12" w:space="1" w:color="auto"/>
        </w:pBdr>
        <w:tabs>
          <w:tab w:val="right" w:pos="9922"/>
        </w:tabs>
        <w:spacing w:line="276" w:lineRule="auto"/>
        <w:jc w:val="both"/>
        <w:rPr>
          <w:rFonts w:ascii="Verdana" w:hAnsi="Verdana" w:cs="Aharoni"/>
          <w:sz w:val="24"/>
          <w:szCs w:val="24"/>
        </w:rPr>
      </w:pPr>
    </w:p>
    <w:p w14:paraId="15C5C637" w14:textId="77777777" w:rsidR="00CB306B" w:rsidRDefault="00CB306B" w:rsidP="00FF633B">
      <w:pPr>
        <w:tabs>
          <w:tab w:val="right" w:pos="9922"/>
        </w:tabs>
        <w:jc w:val="both"/>
        <w:rPr>
          <w:rFonts w:ascii="Verdana" w:hAnsi="Verdana" w:cs="Arial"/>
          <w:b/>
          <w:sz w:val="24"/>
          <w:szCs w:val="24"/>
        </w:rPr>
      </w:pPr>
    </w:p>
    <w:p w14:paraId="2D02A24B" w14:textId="03A88213" w:rsidR="00816B46" w:rsidRDefault="00057ED0" w:rsidP="004111AD">
      <w:pPr>
        <w:tabs>
          <w:tab w:val="right" w:pos="9922"/>
        </w:tabs>
        <w:jc w:val="both"/>
        <w:rPr>
          <w:rFonts w:ascii="Verdana" w:hAnsi="Verdana" w:cs="Arial"/>
          <w:b/>
          <w:sz w:val="28"/>
          <w:szCs w:val="28"/>
        </w:rPr>
      </w:pPr>
      <w:r>
        <w:rPr>
          <w:rFonts w:ascii="Verdana" w:hAnsi="Verdana" w:cs="Arial"/>
          <w:b/>
          <w:sz w:val="28"/>
          <w:szCs w:val="28"/>
        </w:rPr>
        <w:t>Hot weather</w:t>
      </w:r>
      <w:r w:rsidR="004B2504">
        <w:rPr>
          <w:rFonts w:ascii="Verdana" w:hAnsi="Verdana" w:cs="Arial"/>
          <w:b/>
          <w:sz w:val="28"/>
          <w:szCs w:val="28"/>
        </w:rPr>
        <w:t xml:space="preserve">: </w:t>
      </w:r>
      <w:r w:rsidRPr="000411A4">
        <w:rPr>
          <w:rFonts w:ascii="Verdana" w:hAnsi="Verdana" w:cs="Arial"/>
          <w:bCs/>
          <w:sz w:val="24"/>
          <w:szCs w:val="24"/>
        </w:rPr>
        <w:t>please look after yourself</w:t>
      </w:r>
      <w:r w:rsidR="00950E67" w:rsidRPr="000411A4">
        <w:rPr>
          <w:rFonts w:ascii="Verdana" w:hAnsi="Verdana" w:cs="Arial"/>
          <w:bCs/>
          <w:sz w:val="24"/>
          <w:szCs w:val="24"/>
        </w:rPr>
        <w:t xml:space="preserve">, take extra drinks with you. </w:t>
      </w:r>
      <w:r w:rsidRPr="000411A4">
        <w:rPr>
          <w:rFonts w:ascii="Verdana" w:hAnsi="Verdana" w:cs="Arial"/>
          <w:bCs/>
          <w:sz w:val="24"/>
          <w:szCs w:val="24"/>
        </w:rPr>
        <w:t xml:space="preserve"> </w:t>
      </w:r>
      <w:r w:rsidR="00950E67" w:rsidRPr="000411A4">
        <w:rPr>
          <w:rFonts w:ascii="Verdana" w:hAnsi="Verdana" w:cs="Arial"/>
          <w:bCs/>
          <w:sz w:val="24"/>
          <w:szCs w:val="24"/>
        </w:rPr>
        <w:t xml:space="preserve">Please remember to leave </w:t>
      </w:r>
      <w:r w:rsidR="000D05D1" w:rsidRPr="000411A4">
        <w:rPr>
          <w:rFonts w:ascii="Verdana" w:hAnsi="Verdana" w:cs="Arial"/>
          <w:bCs/>
          <w:sz w:val="24"/>
          <w:szCs w:val="24"/>
        </w:rPr>
        <w:t xml:space="preserve">drinks </w:t>
      </w:r>
      <w:r w:rsidR="00950E67" w:rsidRPr="000411A4">
        <w:rPr>
          <w:rFonts w:ascii="Verdana" w:hAnsi="Verdana" w:cs="Arial"/>
          <w:bCs/>
          <w:sz w:val="24"/>
          <w:szCs w:val="24"/>
        </w:rPr>
        <w:t>within easy reach for those you care for</w:t>
      </w:r>
      <w:r w:rsidR="004B2504" w:rsidRPr="000411A4">
        <w:rPr>
          <w:rFonts w:ascii="Verdana" w:hAnsi="Verdana" w:cs="Arial"/>
          <w:bCs/>
          <w:sz w:val="24"/>
          <w:szCs w:val="24"/>
        </w:rPr>
        <w:t>, thank you.</w:t>
      </w:r>
      <w:r w:rsidR="004B2504">
        <w:rPr>
          <w:rFonts w:ascii="Verdana" w:hAnsi="Verdana" w:cs="Arial"/>
          <w:b/>
          <w:sz w:val="24"/>
          <w:szCs w:val="24"/>
        </w:rPr>
        <w:t xml:space="preserve"> </w:t>
      </w:r>
      <w:r w:rsidR="000D05D1">
        <w:rPr>
          <w:rFonts w:ascii="Verdana" w:hAnsi="Verdana" w:cs="Arial"/>
          <w:b/>
          <w:sz w:val="28"/>
          <w:szCs w:val="28"/>
        </w:rPr>
        <w:t xml:space="preserve"> </w:t>
      </w:r>
    </w:p>
    <w:p w14:paraId="2CCBCBD4" w14:textId="77777777" w:rsidR="00816B46" w:rsidRDefault="00816B46" w:rsidP="004111AD">
      <w:pPr>
        <w:tabs>
          <w:tab w:val="right" w:pos="9922"/>
        </w:tabs>
        <w:jc w:val="both"/>
        <w:rPr>
          <w:rFonts w:ascii="Verdana" w:hAnsi="Verdana" w:cs="Arial"/>
          <w:b/>
          <w:sz w:val="28"/>
          <w:szCs w:val="28"/>
        </w:rPr>
      </w:pPr>
    </w:p>
    <w:p w14:paraId="6DDABD52" w14:textId="2758ED82" w:rsidR="00600A73" w:rsidRPr="001560D7" w:rsidRDefault="00600A73" w:rsidP="001560D7">
      <w:pPr>
        <w:tabs>
          <w:tab w:val="right" w:pos="9922"/>
        </w:tabs>
        <w:jc w:val="both"/>
        <w:rPr>
          <w:rFonts w:ascii="Verdana" w:hAnsi="Verdana" w:cs="Arial"/>
          <w:b/>
          <w:sz w:val="28"/>
          <w:szCs w:val="28"/>
        </w:rPr>
      </w:pPr>
      <w:r>
        <w:rPr>
          <w:rFonts w:ascii="Verdana" w:hAnsi="Verdana" w:cs="Arial"/>
          <w:b/>
          <w:sz w:val="28"/>
          <w:szCs w:val="28"/>
        </w:rPr>
        <w:t>Adult social care team – thank you</w:t>
      </w:r>
      <w:r w:rsidR="001560D7">
        <w:rPr>
          <w:rFonts w:ascii="Verdana" w:hAnsi="Verdana" w:cs="Arial"/>
          <w:b/>
          <w:sz w:val="28"/>
          <w:szCs w:val="28"/>
        </w:rPr>
        <w:t xml:space="preserve">: </w:t>
      </w:r>
      <w:r w:rsidRPr="00600A73">
        <w:rPr>
          <w:rFonts w:ascii="Verdana" w:hAnsi="Verdana" w:cs="Arial"/>
          <w:bCs/>
          <w:sz w:val="24"/>
          <w:szCs w:val="24"/>
        </w:rPr>
        <w:t>As a follow-up to our contracts meeting with Southend Borough</w:t>
      </w:r>
      <w:r w:rsidR="009D4A5A">
        <w:rPr>
          <w:rFonts w:ascii="Verdana" w:hAnsi="Verdana" w:cs="Arial"/>
          <w:bCs/>
          <w:sz w:val="24"/>
          <w:szCs w:val="24"/>
        </w:rPr>
        <w:t xml:space="preserve"> </w:t>
      </w:r>
      <w:proofErr w:type="gramStart"/>
      <w:r w:rsidRPr="00600A73">
        <w:rPr>
          <w:rFonts w:ascii="Verdana" w:hAnsi="Verdana" w:cs="Arial"/>
          <w:bCs/>
          <w:sz w:val="24"/>
          <w:szCs w:val="24"/>
        </w:rPr>
        <w:t>Council</w:t>
      </w:r>
      <w:proofErr w:type="gramEnd"/>
      <w:r>
        <w:rPr>
          <w:rFonts w:ascii="Verdana" w:hAnsi="Verdana" w:cs="Arial"/>
          <w:bCs/>
          <w:sz w:val="24"/>
          <w:szCs w:val="24"/>
        </w:rPr>
        <w:t xml:space="preserve"> we have been monitoring staff compliance with logging </w:t>
      </w:r>
      <w:r w:rsidR="00525FA4">
        <w:rPr>
          <w:rFonts w:ascii="Verdana" w:hAnsi="Verdana" w:cs="Arial"/>
          <w:bCs/>
          <w:sz w:val="24"/>
          <w:szCs w:val="24"/>
        </w:rPr>
        <w:t xml:space="preserve">in &amp; </w:t>
      </w:r>
      <w:r>
        <w:rPr>
          <w:rFonts w:ascii="Verdana" w:hAnsi="Verdana" w:cs="Arial"/>
          <w:bCs/>
          <w:sz w:val="24"/>
          <w:szCs w:val="24"/>
        </w:rPr>
        <w:t>out for visits using CM2000.</w:t>
      </w:r>
      <w:r w:rsidR="00525FA4">
        <w:rPr>
          <w:rFonts w:ascii="Verdana" w:hAnsi="Verdana" w:cs="Arial"/>
          <w:bCs/>
          <w:sz w:val="24"/>
          <w:szCs w:val="24"/>
        </w:rPr>
        <w:t xml:space="preserve"> </w:t>
      </w:r>
      <w:r>
        <w:rPr>
          <w:rFonts w:ascii="Verdana" w:hAnsi="Verdana" w:cs="Arial"/>
          <w:bCs/>
          <w:sz w:val="24"/>
          <w:szCs w:val="24"/>
        </w:rPr>
        <w:t xml:space="preserve">We are pleased to find that staff compliance has improved throughout July so we would like to thank everyone for this. Please be aware that we will continue to monitor this weekly. We would appreciate your continued support. Where needed </w:t>
      </w:r>
      <w:r w:rsidR="00525FA4">
        <w:rPr>
          <w:rFonts w:ascii="Verdana" w:hAnsi="Verdana" w:cs="Arial"/>
          <w:bCs/>
          <w:sz w:val="24"/>
          <w:szCs w:val="24"/>
        </w:rPr>
        <w:t xml:space="preserve">we </w:t>
      </w:r>
      <w:r>
        <w:rPr>
          <w:rFonts w:ascii="Verdana" w:hAnsi="Verdana" w:cs="Arial"/>
          <w:bCs/>
          <w:sz w:val="24"/>
          <w:szCs w:val="24"/>
        </w:rPr>
        <w:t xml:space="preserve">will contact relevant staff if compliance falls below acceptable levels. </w:t>
      </w:r>
    </w:p>
    <w:p w14:paraId="72DEF6FC" w14:textId="77777777" w:rsidR="00373FF3" w:rsidRDefault="00373FF3" w:rsidP="00373FF3">
      <w:pPr>
        <w:jc w:val="both"/>
        <w:rPr>
          <w:rFonts w:ascii="Verdana" w:eastAsia="Times New Roman" w:hAnsi="Verdana" w:cs="Calibri"/>
          <w:b/>
          <w:bCs/>
          <w:color w:val="000000"/>
          <w:sz w:val="24"/>
          <w:szCs w:val="24"/>
          <w:lang w:eastAsia="en-GB"/>
        </w:rPr>
      </w:pPr>
    </w:p>
    <w:p w14:paraId="07E7FC84" w14:textId="7E789452" w:rsidR="00373FF3" w:rsidRPr="00373FF3" w:rsidRDefault="00373FF3" w:rsidP="00373FF3">
      <w:pPr>
        <w:jc w:val="both"/>
        <w:rPr>
          <w:rFonts w:ascii="Verdana" w:eastAsia="Times New Roman" w:hAnsi="Verdana" w:cs="Calibri"/>
          <w:color w:val="000000"/>
          <w:sz w:val="24"/>
          <w:szCs w:val="24"/>
          <w:lang w:eastAsia="en-GB"/>
        </w:rPr>
      </w:pPr>
      <w:r w:rsidRPr="00373FF3">
        <w:rPr>
          <w:rFonts w:ascii="Verdana" w:eastAsia="Times New Roman" w:hAnsi="Verdana" w:cs="Calibri"/>
          <w:b/>
          <w:bCs/>
          <w:color w:val="000000"/>
          <w:sz w:val="28"/>
          <w:szCs w:val="28"/>
          <w:lang w:eastAsia="en-GB"/>
        </w:rPr>
        <w:t>St Luke’s staff:</w:t>
      </w:r>
      <w:r w:rsidRPr="00373FF3">
        <w:rPr>
          <w:rFonts w:ascii="Verdana" w:eastAsia="Times New Roman" w:hAnsi="Verdana" w:cs="Calibri"/>
          <w:color w:val="000000"/>
          <w:sz w:val="24"/>
          <w:szCs w:val="24"/>
          <w:lang w:eastAsia="en-GB"/>
        </w:rPr>
        <w:t xml:space="preserve"> HCAs working in Hospice at Home - please continue to log in and out with </w:t>
      </w:r>
      <w:proofErr w:type="spellStart"/>
      <w:r w:rsidRPr="00373FF3">
        <w:rPr>
          <w:rFonts w:ascii="Verdana" w:eastAsia="Times New Roman" w:hAnsi="Verdana" w:cs="Calibri"/>
          <w:color w:val="000000"/>
          <w:sz w:val="24"/>
          <w:szCs w:val="24"/>
          <w:lang w:eastAsia="en-GB"/>
        </w:rPr>
        <w:t>iconnect</w:t>
      </w:r>
      <w:proofErr w:type="spellEnd"/>
      <w:r w:rsidRPr="00373FF3">
        <w:rPr>
          <w:rFonts w:ascii="Verdana" w:eastAsia="Times New Roman" w:hAnsi="Verdana" w:cs="Calibri"/>
          <w:color w:val="000000"/>
          <w:sz w:val="24"/>
          <w:szCs w:val="24"/>
          <w:lang w:eastAsia="en-GB"/>
        </w:rPr>
        <w:t xml:space="preserve"> and grateful thanks for continued patience with the system.</w:t>
      </w:r>
    </w:p>
    <w:p w14:paraId="26592C14" w14:textId="45FCCB5D" w:rsidR="004111AD" w:rsidRDefault="004111AD" w:rsidP="00B24657">
      <w:pPr>
        <w:tabs>
          <w:tab w:val="right" w:pos="9922"/>
        </w:tabs>
        <w:spacing w:line="276" w:lineRule="auto"/>
        <w:jc w:val="both"/>
        <w:rPr>
          <w:rFonts w:ascii="Verdana" w:hAnsi="Verdana" w:cs="Arial"/>
          <w:bCs/>
          <w:sz w:val="24"/>
          <w:szCs w:val="24"/>
        </w:rPr>
      </w:pPr>
    </w:p>
    <w:p w14:paraId="443F61D1" w14:textId="3F6AC6A4" w:rsidR="00600A73" w:rsidRPr="00F5563A" w:rsidRDefault="004111AD" w:rsidP="00F5563A">
      <w:pPr>
        <w:tabs>
          <w:tab w:val="right" w:pos="9922"/>
        </w:tabs>
        <w:spacing w:line="276" w:lineRule="auto"/>
        <w:jc w:val="both"/>
        <w:rPr>
          <w:rFonts w:ascii="Verdana" w:hAnsi="Verdana" w:cs="Arial"/>
          <w:b/>
          <w:sz w:val="28"/>
          <w:szCs w:val="28"/>
        </w:rPr>
      </w:pPr>
      <w:r w:rsidRPr="004111AD">
        <w:rPr>
          <w:rFonts w:ascii="Verdana" w:hAnsi="Verdana" w:cs="Arial"/>
          <w:b/>
          <w:sz w:val="28"/>
          <w:szCs w:val="28"/>
        </w:rPr>
        <w:t>SPDNS Code of Conduct</w:t>
      </w:r>
      <w:r w:rsidR="001560D7">
        <w:rPr>
          <w:rFonts w:ascii="Verdana" w:hAnsi="Verdana" w:cs="Arial"/>
          <w:b/>
          <w:sz w:val="28"/>
          <w:szCs w:val="28"/>
        </w:rPr>
        <w:t xml:space="preserve">: </w:t>
      </w:r>
      <w:r>
        <w:rPr>
          <w:rFonts w:ascii="Verdana" w:hAnsi="Verdana" w:cs="Arial"/>
          <w:bCs/>
          <w:sz w:val="24"/>
          <w:szCs w:val="24"/>
        </w:rPr>
        <w:t xml:space="preserve">Senior Managers have agreed an update to the SPDNS Code of Conduct. We have </w:t>
      </w:r>
      <w:r w:rsidR="00F5563A">
        <w:rPr>
          <w:rFonts w:ascii="Verdana" w:hAnsi="Verdana" w:cs="Arial"/>
          <w:bCs/>
          <w:sz w:val="24"/>
          <w:szCs w:val="24"/>
        </w:rPr>
        <w:t xml:space="preserve">included </w:t>
      </w:r>
      <w:r>
        <w:rPr>
          <w:rFonts w:ascii="Verdana" w:hAnsi="Verdana" w:cs="Arial"/>
          <w:bCs/>
          <w:sz w:val="24"/>
          <w:szCs w:val="24"/>
        </w:rPr>
        <w:t xml:space="preserve">the </w:t>
      </w:r>
      <w:r w:rsidR="00F5563A">
        <w:rPr>
          <w:rFonts w:ascii="Verdana" w:hAnsi="Verdana" w:cs="Arial"/>
          <w:bCs/>
          <w:sz w:val="24"/>
          <w:szCs w:val="24"/>
        </w:rPr>
        <w:t xml:space="preserve">Department of Health’s </w:t>
      </w:r>
      <w:r>
        <w:rPr>
          <w:rFonts w:ascii="Verdana" w:hAnsi="Verdana" w:cs="Arial"/>
          <w:bCs/>
          <w:sz w:val="24"/>
          <w:szCs w:val="24"/>
        </w:rPr>
        <w:t xml:space="preserve">10 dignity do’s </w:t>
      </w:r>
      <w:r w:rsidR="00F5563A">
        <w:rPr>
          <w:rFonts w:ascii="Verdana" w:hAnsi="Verdana" w:cs="Arial"/>
          <w:bCs/>
          <w:sz w:val="24"/>
          <w:szCs w:val="24"/>
        </w:rPr>
        <w:t>which says you must:</w:t>
      </w:r>
    </w:p>
    <w:p w14:paraId="0CBDEF46" w14:textId="77777777" w:rsidR="00F5563A" w:rsidRPr="00F5563A" w:rsidRDefault="00F5563A" w:rsidP="00F5563A">
      <w:pPr>
        <w:numPr>
          <w:ilvl w:val="0"/>
          <w:numId w:val="10"/>
        </w:numPr>
        <w:suppressAutoHyphens/>
        <w:autoSpaceDN w:val="0"/>
        <w:jc w:val="both"/>
        <w:rPr>
          <w:rFonts w:ascii="Verdana" w:hAnsi="Verdana" w:cs="Arial"/>
          <w:sz w:val="24"/>
          <w:szCs w:val="24"/>
        </w:rPr>
      </w:pPr>
      <w:r w:rsidRPr="00F5563A">
        <w:rPr>
          <w:rFonts w:ascii="Verdana" w:hAnsi="Verdana" w:cs="Arial"/>
          <w:sz w:val="24"/>
          <w:szCs w:val="24"/>
        </w:rPr>
        <w:t>Have a zero tolerance of all forms of abuse</w:t>
      </w:r>
    </w:p>
    <w:p w14:paraId="6D910746" w14:textId="77777777" w:rsidR="00F5563A" w:rsidRPr="00F5563A" w:rsidRDefault="00F5563A" w:rsidP="00F5563A">
      <w:pPr>
        <w:numPr>
          <w:ilvl w:val="0"/>
          <w:numId w:val="10"/>
        </w:numPr>
        <w:suppressAutoHyphens/>
        <w:autoSpaceDN w:val="0"/>
        <w:jc w:val="both"/>
        <w:rPr>
          <w:rFonts w:ascii="Verdana" w:hAnsi="Verdana" w:cs="Arial"/>
          <w:sz w:val="24"/>
          <w:szCs w:val="24"/>
        </w:rPr>
      </w:pPr>
      <w:r w:rsidRPr="00F5563A">
        <w:rPr>
          <w:rFonts w:ascii="Verdana" w:hAnsi="Verdana" w:cs="Arial"/>
          <w:sz w:val="24"/>
          <w:szCs w:val="24"/>
        </w:rPr>
        <w:t>Support our service users with the same respect you would want for yourself or your family</w:t>
      </w:r>
    </w:p>
    <w:p w14:paraId="6FD10721" w14:textId="77777777" w:rsidR="00F5563A" w:rsidRPr="00F5563A" w:rsidRDefault="00F5563A" w:rsidP="00F5563A">
      <w:pPr>
        <w:numPr>
          <w:ilvl w:val="0"/>
          <w:numId w:val="10"/>
        </w:numPr>
        <w:suppressAutoHyphens/>
        <w:autoSpaceDN w:val="0"/>
        <w:jc w:val="both"/>
        <w:rPr>
          <w:rFonts w:ascii="Verdana" w:hAnsi="Verdana" w:cs="Arial"/>
          <w:sz w:val="24"/>
          <w:szCs w:val="24"/>
        </w:rPr>
      </w:pPr>
      <w:r w:rsidRPr="00F5563A">
        <w:rPr>
          <w:rFonts w:ascii="Verdana" w:hAnsi="Verdana" w:cs="Arial"/>
          <w:sz w:val="24"/>
          <w:szCs w:val="24"/>
        </w:rPr>
        <w:t>Treat each person as an individual by offering a personalised service</w:t>
      </w:r>
    </w:p>
    <w:p w14:paraId="410B832F" w14:textId="77777777" w:rsidR="00F5563A" w:rsidRPr="00F5563A" w:rsidRDefault="00F5563A" w:rsidP="00F5563A">
      <w:pPr>
        <w:numPr>
          <w:ilvl w:val="0"/>
          <w:numId w:val="10"/>
        </w:numPr>
        <w:suppressAutoHyphens/>
        <w:autoSpaceDN w:val="0"/>
        <w:jc w:val="both"/>
        <w:rPr>
          <w:rFonts w:ascii="Verdana" w:hAnsi="Verdana" w:cs="Arial"/>
          <w:sz w:val="24"/>
          <w:szCs w:val="24"/>
        </w:rPr>
      </w:pPr>
      <w:r w:rsidRPr="00F5563A">
        <w:rPr>
          <w:rFonts w:ascii="Verdana" w:hAnsi="Verdana" w:cs="Arial"/>
          <w:sz w:val="24"/>
          <w:szCs w:val="24"/>
        </w:rPr>
        <w:t>Enable people to maintain the maximum possible level of independence, choice and control</w:t>
      </w:r>
    </w:p>
    <w:p w14:paraId="71B48833" w14:textId="77777777" w:rsidR="00F5563A" w:rsidRPr="00F5563A" w:rsidRDefault="00F5563A" w:rsidP="00F5563A">
      <w:pPr>
        <w:numPr>
          <w:ilvl w:val="0"/>
          <w:numId w:val="10"/>
        </w:numPr>
        <w:suppressAutoHyphens/>
        <w:autoSpaceDN w:val="0"/>
        <w:jc w:val="both"/>
        <w:rPr>
          <w:rFonts w:ascii="Verdana" w:hAnsi="Verdana" w:cs="Arial"/>
          <w:sz w:val="24"/>
          <w:szCs w:val="24"/>
        </w:rPr>
      </w:pPr>
      <w:r w:rsidRPr="00F5563A">
        <w:rPr>
          <w:rFonts w:ascii="Verdana" w:hAnsi="Verdana" w:cs="Arial"/>
          <w:sz w:val="24"/>
          <w:szCs w:val="24"/>
        </w:rPr>
        <w:t>Listen and support people to express their needs and wants</w:t>
      </w:r>
    </w:p>
    <w:p w14:paraId="35D9FC79" w14:textId="77777777" w:rsidR="00F5563A" w:rsidRPr="00F5563A" w:rsidRDefault="00F5563A" w:rsidP="00F5563A">
      <w:pPr>
        <w:numPr>
          <w:ilvl w:val="0"/>
          <w:numId w:val="10"/>
        </w:numPr>
        <w:suppressAutoHyphens/>
        <w:autoSpaceDN w:val="0"/>
        <w:jc w:val="both"/>
        <w:rPr>
          <w:rFonts w:ascii="Verdana" w:hAnsi="Verdana" w:cs="Arial"/>
          <w:sz w:val="24"/>
          <w:szCs w:val="24"/>
        </w:rPr>
      </w:pPr>
      <w:r w:rsidRPr="00F5563A">
        <w:rPr>
          <w:rFonts w:ascii="Verdana" w:hAnsi="Verdana" w:cs="Arial"/>
          <w:sz w:val="24"/>
          <w:szCs w:val="24"/>
        </w:rPr>
        <w:t>Respect people’s right to privacy</w:t>
      </w:r>
    </w:p>
    <w:p w14:paraId="06B76FD3" w14:textId="77777777" w:rsidR="00F5563A" w:rsidRPr="00F5563A" w:rsidRDefault="00F5563A" w:rsidP="00F5563A">
      <w:pPr>
        <w:numPr>
          <w:ilvl w:val="0"/>
          <w:numId w:val="10"/>
        </w:numPr>
        <w:suppressAutoHyphens/>
        <w:autoSpaceDN w:val="0"/>
        <w:jc w:val="both"/>
        <w:rPr>
          <w:rFonts w:ascii="Verdana" w:hAnsi="Verdana" w:cs="Arial"/>
          <w:sz w:val="24"/>
          <w:szCs w:val="24"/>
        </w:rPr>
      </w:pPr>
      <w:r w:rsidRPr="00F5563A">
        <w:rPr>
          <w:rFonts w:ascii="Verdana" w:hAnsi="Verdana" w:cs="Arial"/>
          <w:sz w:val="24"/>
          <w:szCs w:val="24"/>
        </w:rPr>
        <w:t xml:space="preserve">Ensure people feel able to complain without fear of retribution </w:t>
      </w:r>
    </w:p>
    <w:p w14:paraId="4649982A" w14:textId="77777777" w:rsidR="00F5563A" w:rsidRPr="00F5563A" w:rsidRDefault="00F5563A" w:rsidP="00F5563A">
      <w:pPr>
        <w:numPr>
          <w:ilvl w:val="0"/>
          <w:numId w:val="10"/>
        </w:numPr>
        <w:suppressAutoHyphens/>
        <w:autoSpaceDN w:val="0"/>
        <w:jc w:val="both"/>
        <w:rPr>
          <w:rFonts w:ascii="Verdana" w:hAnsi="Verdana" w:cs="Arial"/>
          <w:sz w:val="24"/>
          <w:szCs w:val="24"/>
        </w:rPr>
      </w:pPr>
      <w:r w:rsidRPr="00F5563A">
        <w:rPr>
          <w:rFonts w:ascii="Verdana" w:hAnsi="Verdana" w:cs="Arial"/>
          <w:sz w:val="24"/>
          <w:szCs w:val="24"/>
        </w:rPr>
        <w:t>Engage with family members and carers as care partners</w:t>
      </w:r>
    </w:p>
    <w:p w14:paraId="105F6B09" w14:textId="77777777" w:rsidR="00F5563A" w:rsidRPr="00F5563A" w:rsidRDefault="00F5563A" w:rsidP="00F5563A">
      <w:pPr>
        <w:numPr>
          <w:ilvl w:val="0"/>
          <w:numId w:val="10"/>
        </w:numPr>
        <w:suppressAutoHyphens/>
        <w:autoSpaceDN w:val="0"/>
        <w:jc w:val="both"/>
        <w:rPr>
          <w:rFonts w:ascii="Verdana" w:hAnsi="Verdana" w:cs="Arial"/>
          <w:sz w:val="24"/>
          <w:szCs w:val="24"/>
        </w:rPr>
      </w:pPr>
      <w:r w:rsidRPr="00F5563A">
        <w:rPr>
          <w:rFonts w:ascii="Verdana" w:hAnsi="Verdana" w:cs="Arial"/>
          <w:sz w:val="24"/>
          <w:szCs w:val="24"/>
        </w:rPr>
        <w:t>Assist service users to maintain confidence and positive self esteem</w:t>
      </w:r>
    </w:p>
    <w:p w14:paraId="379A01B3" w14:textId="77777777" w:rsidR="00F5563A" w:rsidRPr="00F5563A" w:rsidRDefault="00F5563A" w:rsidP="00F5563A">
      <w:pPr>
        <w:numPr>
          <w:ilvl w:val="0"/>
          <w:numId w:val="10"/>
        </w:numPr>
        <w:suppressAutoHyphens/>
        <w:autoSpaceDN w:val="0"/>
        <w:spacing w:after="200"/>
        <w:jc w:val="both"/>
        <w:rPr>
          <w:rFonts w:ascii="Verdana" w:hAnsi="Verdana" w:cs="Arial"/>
          <w:sz w:val="24"/>
          <w:szCs w:val="24"/>
        </w:rPr>
      </w:pPr>
      <w:r w:rsidRPr="00F5563A">
        <w:rPr>
          <w:rFonts w:ascii="Verdana" w:hAnsi="Verdana" w:cs="Arial"/>
          <w:sz w:val="24"/>
          <w:szCs w:val="24"/>
        </w:rPr>
        <w:t>Act to alleviate people’s loneliness and isolation</w:t>
      </w:r>
    </w:p>
    <w:p w14:paraId="45A7D384" w14:textId="33F5C023" w:rsidR="00600A73" w:rsidRPr="00F5563A" w:rsidRDefault="00F5563A" w:rsidP="00FF633B">
      <w:pPr>
        <w:tabs>
          <w:tab w:val="right" w:pos="9922"/>
        </w:tabs>
        <w:jc w:val="both"/>
        <w:rPr>
          <w:rFonts w:ascii="Verdana" w:hAnsi="Verdana" w:cs="Arial"/>
          <w:bCs/>
          <w:sz w:val="24"/>
          <w:szCs w:val="24"/>
        </w:rPr>
      </w:pPr>
      <w:r w:rsidRPr="00F5563A">
        <w:rPr>
          <w:rFonts w:ascii="Verdana" w:hAnsi="Verdana" w:cs="Arial"/>
          <w:bCs/>
          <w:sz w:val="24"/>
          <w:szCs w:val="24"/>
        </w:rPr>
        <w:t>We have also reviewed our visit guidelines</w:t>
      </w:r>
      <w:r>
        <w:rPr>
          <w:rFonts w:ascii="Verdana" w:hAnsi="Verdana" w:cs="Arial"/>
          <w:bCs/>
          <w:sz w:val="24"/>
          <w:szCs w:val="24"/>
        </w:rPr>
        <w:t>. Please ask your Manager if you would like a copy of</w:t>
      </w:r>
      <w:r w:rsidR="004B2504">
        <w:rPr>
          <w:rFonts w:ascii="Verdana" w:hAnsi="Verdana" w:cs="Arial"/>
          <w:bCs/>
          <w:sz w:val="24"/>
          <w:szCs w:val="24"/>
        </w:rPr>
        <w:t xml:space="preserve"> either</w:t>
      </w:r>
      <w:r>
        <w:rPr>
          <w:rFonts w:ascii="Verdana" w:hAnsi="Verdana" w:cs="Arial"/>
          <w:bCs/>
          <w:sz w:val="24"/>
          <w:szCs w:val="24"/>
        </w:rPr>
        <w:t xml:space="preserve"> of these. </w:t>
      </w:r>
    </w:p>
    <w:p w14:paraId="5323DDA8" w14:textId="77777777" w:rsidR="00600A73" w:rsidRDefault="00600A73" w:rsidP="00FF633B">
      <w:pPr>
        <w:tabs>
          <w:tab w:val="right" w:pos="9922"/>
        </w:tabs>
        <w:jc w:val="both"/>
        <w:rPr>
          <w:rFonts w:ascii="Verdana" w:hAnsi="Verdana" w:cs="Arial"/>
          <w:b/>
          <w:sz w:val="28"/>
          <w:szCs w:val="28"/>
        </w:rPr>
      </w:pPr>
    </w:p>
    <w:p w14:paraId="34281B53" w14:textId="42E4EF58" w:rsidR="00600A73" w:rsidRPr="004B2504" w:rsidRDefault="00F5563A" w:rsidP="004B2504">
      <w:pPr>
        <w:tabs>
          <w:tab w:val="right" w:pos="9922"/>
        </w:tabs>
        <w:jc w:val="both"/>
        <w:rPr>
          <w:rFonts w:ascii="Verdana" w:hAnsi="Verdana" w:cs="Arial"/>
          <w:b/>
          <w:sz w:val="28"/>
          <w:szCs w:val="28"/>
        </w:rPr>
      </w:pPr>
      <w:r>
        <w:rPr>
          <w:rFonts w:ascii="Verdana" w:hAnsi="Verdana" w:cs="Arial"/>
          <w:b/>
          <w:sz w:val="28"/>
          <w:szCs w:val="28"/>
        </w:rPr>
        <w:t>Senior Manager meetings</w:t>
      </w:r>
      <w:r w:rsidR="004B2504">
        <w:rPr>
          <w:rFonts w:ascii="Verdana" w:hAnsi="Verdana" w:cs="Arial"/>
          <w:b/>
          <w:sz w:val="28"/>
          <w:szCs w:val="28"/>
        </w:rPr>
        <w:t xml:space="preserve">: </w:t>
      </w:r>
      <w:r>
        <w:rPr>
          <w:rFonts w:ascii="Verdana" w:hAnsi="Verdana" w:cs="Arial"/>
          <w:bCs/>
          <w:sz w:val="24"/>
          <w:szCs w:val="24"/>
        </w:rPr>
        <w:t>I</w:t>
      </w:r>
      <w:r w:rsidR="00272FF3">
        <w:rPr>
          <w:rFonts w:ascii="Verdana" w:hAnsi="Verdana" w:cs="Arial"/>
          <w:bCs/>
          <w:sz w:val="24"/>
          <w:szCs w:val="24"/>
        </w:rPr>
        <w:t xml:space="preserve">f you would like any item brought to our senior managers meetings please let our staff representative, Wendy Cornish, know. You can send your ideas or matters for discussion to Wendy at SPDNS, please put in a sealed envelope for her attention. Thank you. </w:t>
      </w:r>
    </w:p>
    <w:p w14:paraId="1F4EC623" w14:textId="77777777" w:rsidR="00525FA4" w:rsidRDefault="00525FA4" w:rsidP="00FF633B">
      <w:pPr>
        <w:tabs>
          <w:tab w:val="right" w:pos="9922"/>
        </w:tabs>
        <w:jc w:val="both"/>
        <w:rPr>
          <w:rFonts w:ascii="Verdana" w:hAnsi="Verdana" w:cs="Arial"/>
          <w:b/>
          <w:sz w:val="28"/>
          <w:szCs w:val="28"/>
        </w:rPr>
      </w:pPr>
    </w:p>
    <w:p w14:paraId="4E8C489A" w14:textId="77777777" w:rsidR="002F511E" w:rsidRDefault="002F511E" w:rsidP="00FF633B">
      <w:pPr>
        <w:tabs>
          <w:tab w:val="right" w:pos="9922"/>
        </w:tabs>
        <w:jc w:val="both"/>
        <w:rPr>
          <w:rFonts w:ascii="Verdana" w:hAnsi="Verdana" w:cs="Arial"/>
          <w:b/>
          <w:sz w:val="28"/>
          <w:szCs w:val="28"/>
        </w:rPr>
      </w:pPr>
    </w:p>
    <w:p w14:paraId="74FF7790" w14:textId="77777777" w:rsidR="00CB4F81" w:rsidRDefault="00CB4F81" w:rsidP="00FF633B">
      <w:pPr>
        <w:tabs>
          <w:tab w:val="right" w:pos="9922"/>
        </w:tabs>
        <w:jc w:val="both"/>
        <w:rPr>
          <w:rFonts w:ascii="Verdana" w:hAnsi="Verdana" w:cs="Arial"/>
          <w:b/>
          <w:sz w:val="28"/>
          <w:szCs w:val="28"/>
        </w:rPr>
      </w:pPr>
    </w:p>
    <w:p w14:paraId="6540C2CB" w14:textId="517E4A91" w:rsidR="00CB306B" w:rsidRPr="00E70EFE" w:rsidRDefault="00CB306B" w:rsidP="00FF633B">
      <w:pPr>
        <w:tabs>
          <w:tab w:val="right" w:pos="9922"/>
        </w:tabs>
        <w:jc w:val="both"/>
        <w:rPr>
          <w:rFonts w:ascii="Verdana" w:hAnsi="Verdana" w:cs="Arial"/>
          <w:b/>
          <w:sz w:val="28"/>
          <w:szCs w:val="28"/>
        </w:rPr>
      </w:pPr>
      <w:r w:rsidRPr="00E70EFE">
        <w:rPr>
          <w:rFonts w:ascii="Verdana" w:hAnsi="Verdana" w:cs="Arial"/>
          <w:b/>
          <w:sz w:val="28"/>
          <w:szCs w:val="28"/>
        </w:rPr>
        <w:t>COVID-19 update</w:t>
      </w:r>
    </w:p>
    <w:p w14:paraId="7398EA3F" w14:textId="77777777" w:rsidR="00CB306B" w:rsidRDefault="00CB306B" w:rsidP="00FF633B">
      <w:pPr>
        <w:tabs>
          <w:tab w:val="right" w:pos="9922"/>
        </w:tabs>
        <w:jc w:val="both"/>
        <w:rPr>
          <w:rFonts w:ascii="Verdana" w:hAnsi="Verdana" w:cs="Arial"/>
          <w:b/>
          <w:sz w:val="24"/>
          <w:szCs w:val="24"/>
        </w:rPr>
      </w:pPr>
    </w:p>
    <w:p w14:paraId="6A2BF58D" w14:textId="45AA66C1" w:rsidR="00FF633B" w:rsidRPr="00B24657" w:rsidRDefault="00CB306B" w:rsidP="00B24657">
      <w:pPr>
        <w:pStyle w:val="ListParagraph"/>
        <w:numPr>
          <w:ilvl w:val="0"/>
          <w:numId w:val="8"/>
        </w:numPr>
        <w:tabs>
          <w:tab w:val="right" w:pos="9922"/>
        </w:tabs>
        <w:spacing w:line="276" w:lineRule="auto"/>
        <w:jc w:val="both"/>
        <w:rPr>
          <w:rFonts w:ascii="Verdana" w:hAnsi="Verdana" w:cs="Arial"/>
          <w:b/>
          <w:sz w:val="24"/>
          <w:szCs w:val="24"/>
        </w:rPr>
      </w:pPr>
      <w:r w:rsidRPr="00B24657">
        <w:rPr>
          <w:rFonts w:ascii="Verdana" w:hAnsi="Verdana" w:cs="Arial"/>
          <w:b/>
          <w:sz w:val="24"/>
          <w:szCs w:val="24"/>
        </w:rPr>
        <w:t>Self-isolation: changes from 30</w:t>
      </w:r>
      <w:r w:rsidRPr="00B24657">
        <w:rPr>
          <w:rFonts w:ascii="Verdana" w:hAnsi="Verdana" w:cs="Arial"/>
          <w:b/>
          <w:sz w:val="24"/>
          <w:szCs w:val="24"/>
          <w:vertAlign w:val="superscript"/>
        </w:rPr>
        <w:t>th</w:t>
      </w:r>
      <w:r w:rsidRPr="00B24657">
        <w:rPr>
          <w:rFonts w:ascii="Verdana" w:hAnsi="Verdana" w:cs="Arial"/>
          <w:b/>
          <w:sz w:val="24"/>
          <w:szCs w:val="24"/>
        </w:rPr>
        <w:t xml:space="preserve"> July</w:t>
      </w:r>
    </w:p>
    <w:p w14:paraId="5E7095BC" w14:textId="35ED5180" w:rsidR="00FF633B" w:rsidRPr="00F5563A" w:rsidRDefault="00CB306B" w:rsidP="002F511E">
      <w:pPr>
        <w:pStyle w:val="lx-c-summary-pointsitem"/>
        <w:spacing w:before="0" w:beforeAutospacing="0" w:after="90" w:afterAutospacing="0" w:line="276" w:lineRule="auto"/>
        <w:rPr>
          <w:rFonts w:ascii="Verdana" w:hAnsi="Verdana" w:cs="Helvetica"/>
          <w:color w:val="000000"/>
        </w:rPr>
      </w:pPr>
      <w:r w:rsidRPr="00B24657">
        <w:rPr>
          <w:rFonts w:ascii="Verdana" w:hAnsi="Verdana" w:cs="Helvetica"/>
          <w:color w:val="000000"/>
        </w:rPr>
        <w:t xml:space="preserve">The time people with coronavirus symptoms will have to self-isolate in the UK has </w:t>
      </w:r>
      <w:r w:rsidRPr="00F5563A">
        <w:rPr>
          <w:rFonts w:ascii="Verdana" w:hAnsi="Verdana" w:cs="Helvetica"/>
          <w:b/>
          <w:bCs/>
          <w:color w:val="000000"/>
        </w:rPr>
        <w:t xml:space="preserve">increased </w:t>
      </w:r>
      <w:r w:rsidRPr="00B24657">
        <w:rPr>
          <w:rFonts w:ascii="Verdana" w:hAnsi="Verdana" w:cs="Helvetica"/>
          <w:color w:val="000000"/>
        </w:rPr>
        <w:t xml:space="preserve">from seven to </w:t>
      </w:r>
      <w:r w:rsidRPr="00B24657">
        <w:rPr>
          <w:rFonts w:ascii="Verdana" w:hAnsi="Verdana" w:cs="Helvetica"/>
          <w:b/>
          <w:bCs/>
          <w:color w:val="000000"/>
        </w:rPr>
        <w:t>10 days</w:t>
      </w:r>
      <w:r w:rsidR="004D14B1">
        <w:rPr>
          <w:rFonts w:ascii="Verdana" w:hAnsi="Verdana" w:cs="Helvetica"/>
          <w:b/>
          <w:bCs/>
          <w:color w:val="000000"/>
        </w:rPr>
        <w:t>.</w:t>
      </w:r>
      <w:r w:rsidR="004D14B1">
        <w:rPr>
          <w:rFonts w:ascii="Verdana" w:hAnsi="Verdana" w:cs="Helvetica"/>
          <w:color w:val="000000"/>
        </w:rPr>
        <w:t xml:space="preserve"> </w:t>
      </w:r>
      <w:r w:rsidRPr="00F5563A">
        <w:rPr>
          <w:rFonts w:ascii="Verdana" w:hAnsi="Verdana" w:cs="Helvetica"/>
          <w:color w:val="000000"/>
        </w:rPr>
        <w:t>The change comes as the government tries to avoid a resurgence of the virus</w:t>
      </w:r>
      <w:r w:rsidR="00566725">
        <w:rPr>
          <w:rFonts w:ascii="Verdana" w:hAnsi="Verdana" w:cs="Helvetica"/>
          <w:color w:val="000000"/>
        </w:rPr>
        <w:t>.</w:t>
      </w:r>
    </w:p>
    <w:p w14:paraId="00F267FE" w14:textId="77777777" w:rsidR="00FF633B" w:rsidRPr="00B24657" w:rsidRDefault="00FF633B" w:rsidP="00F5563A">
      <w:pPr>
        <w:tabs>
          <w:tab w:val="right" w:pos="9922"/>
        </w:tabs>
        <w:jc w:val="both"/>
        <w:rPr>
          <w:rFonts w:ascii="Verdana" w:hAnsi="Verdana" w:cs="Arial"/>
          <w:b/>
          <w:sz w:val="24"/>
          <w:szCs w:val="24"/>
        </w:rPr>
      </w:pPr>
    </w:p>
    <w:p w14:paraId="5BCF709E" w14:textId="5EEADCFD" w:rsidR="00FF633B" w:rsidRPr="00B24657" w:rsidRDefault="00FF633B" w:rsidP="00B24657">
      <w:pPr>
        <w:pStyle w:val="ListParagraph"/>
        <w:numPr>
          <w:ilvl w:val="0"/>
          <w:numId w:val="8"/>
        </w:numPr>
        <w:tabs>
          <w:tab w:val="right" w:pos="9922"/>
        </w:tabs>
        <w:spacing w:line="276" w:lineRule="auto"/>
        <w:jc w:val="both"/>
        <w:rPr>
          <w:rFonts w:ascii="Verdana" w:hAnsi="Verdana"/>
          <w:b/>
          <w:bCs/>
          <w:sz w:val="24"/>
          <w:szCs w:val="24"/>
        </w:rPr>
      </w:pPr>
      <w:r w:rsidRPr="00B24657">
        <w:rPr>
          <w:rFonts w:ascii="Verdana" w:hAnsi="Verdana"/>
          <w:b/>
          <w:bCs/>
          <w:sz w:val="24"/>
          <w:szCs w:val="24"/>
        </w:rPr>
        <w:t>Revised PPE guidance from Public Health England (PHE)</w:t>
      </w:r>
    </w:p>
    <w:p w14:paraId="4020494C" w14:textId="77777777" w:rsidR="00FF633B" w:rsidRPr="00FF633B" w:rsidRDefault="00FF633B" w:rsidP="00FF633B">
      <w:pPr>
        <w:tabs>
          <w:tab w:val="right" w:pos="9922"/>
        </w:tabs>
        <w:jc w:val="both"/>
        <w:rPr>
          <w:rFonts w:ascii="Verdana" w:hAnsi="Verdana"/>
          <w:color w:val="0000FF"/>
          <w:sz w:val="24"/>
          <w:szCs w:val="24"/>
          <w:u w:val="single"/>
        </w:rPr>
      </w:pPr>
    </w:p>
    <w:p w14:paraId="2FB4A46B" w14:textId="0CF1B360" w:rsidR="00FF633B" w:rsidRPr="00FF633B" w:rsidRDefault="00FF633B" w:rsidP="00B24657">
      <w:pPr>
        <w:tabs>
          <w:tab w:val="right" w:pos="9922"/>
        </w:tabs>
        <w:spacing w:line="276" w:lineRule="auto"/>
        <w:jc w:val="both"/>
        <w:rPr>
          <w:rFonts w:ascii="Verdana" w:hAnsi="Verdana"/>
          <w:sz w:val="24"/>
          <w:szCs w:val="24"/>
        </w:rPr>
      </w:pPr>
      <w:r w:rsidRPr="00FF633B">
        <w:rPr>
          <w:rFonts w:ascii="Verdana" w:hAnsi="Verdana"/>
          <w:sz w:val="24"/>
          <w:szCs w:val="24"/>
        </w:rPr>
        <w:t>On 20</w:t>
      </w:r>
      <w:r w:rsidRPr="00FF633B">
        <w:rPr>
          <w:rFonts w:ascii="Verdana" w:hAnsi="Verdana"/>
          <w:sz w:val="24"/>
          <w:szCs w:val="24"/>
          <w:vertAlign w:val="superscript"/>
        </w:rPr>
        <w:t>th</w:t>
      </w:r>
      <w:r w:rsidRPr="00FF633B">
        <w:rPr>
          <w:rFonts w:ascii="Verdana" w:hAnsi="Verdana"/>
          <w:sz w:val="24"/>
          <w:szCs w:val="24"/>
        </w:rPr>
        <w:t xml:space="preserve"> July 2020 PHE issued revised Personal Protective Equipment (PPE), this is version 4 and is found on: </w:t>
      </w:r>
    </w:p>
    <w:p w14:paraId="7741F6A4" w14:textId="6F312BB4" w:rsidR="008465D6" w:rsidRPr="008465D6" w:rsidRDefault="00512227" w:rsidP="008465D6">
      <w:pPr>
        <w:tabs>
          <w:tab w:val="right" w:pos="9922"/>
        </w:tabs>
        <w:spacing w:line="276" w:lineRule="auto"/>
        <w:jc w:val="both"/>
        <w:rPr>
          <w:rFonts w:ascii="Verdana" w:hAnsi="Verdana"/>
          <w:color w:val="0000FF" w:themeColor="hyperlink"/>
          <w:sz w:val="24"/>
          <w:szCs w:val="24"/>
          <w:u w:val="single"/>
        </w:rPr>
      </w:pPr>
      <w:hyperlink r:id="rId10" w:history="1">
        <w:r w:rsidR="00FF633B" w:rsidRPr="00FF633B">
          <w:rPr>
            <w:rStyle w:val="Hyperlink"/>
            <w:rFonts w:ascii="Verdana" w:hAnsi="Verdana"/>
            <w:sz w:val="24"/>
            <w:szCs w:val="24"/>
          </w:rPr>
          <w:t>https://www.gov.uk/government/publications/covid-19-how-to-work-safely-in-domiciliary-care</w:t>
        </w:r>
      </w:hyperlink>
      <w:r w:rsidR="008465D6" w:rsidRPr="008465D6">
        <w:rPr>
          <w:rStyle w:val="Hyperlink"/>
          <w:rFonts w:ascii="Verdana" w:hAnsi="Verdana"/>
          <w:sz w:val="24"/>
          <w:szCs w:val="24"/>
          <w:u w:val="none"/>
        </w:rPr>
        <w:t xml:space="preserve">     </w:t>
      </w:r>
      <w:r w:rsidR="008465D6" w:rsidRPr="00FF633B">
        <w:rPr>
          <w:rFonts w:ascii="Verdana" w:hAnsi="Verdana"/>
          <w:sz w:val="24"/>
          <w:szCs w:val="24"/>
        </w:rPr>
        <w:t xml:space="preserve">This gives guidance on care staff who spend some of their time coming into office premises, therefore sharing office space with staff who have no contact with patients. </w:t>
      </w:r>
    </w:p>
    <w:p w14:paraId="2024E2C0" w14:textId="421BA429" w:rsidR="00E76ADF" w:rsidRDefault="00E76ADF" w:rsidP="00B24657">
      <w:pPr>
        <w:tabs>
          <w:tab w:val="right" w:pos="9922"/>
        </w:tabs>
        <w:spacing w:line="276" w:lineRule="auto"/>
        <w:jc w:val="both"/>
        <w:rPr>
          <w:rStyle w:val="Hyperlink"/>
          <w:rFonts w:ascii="Verdana" w:hAnsi="Verdana"/>
          <w:sz w:val="24"/>
          <w:szCs w:val="24"/>
        </w:rPr>
      </w:pPr>
    </w:p>
    <w:p w14:paraId="39758C84" w14:textId="0F66388F" w:rsidR="00E76ADF" w:rsidRPr="00E76ADF" w:rsidRDefault="00E76ADF" w:rsidP="00B24657">
      <w:pPr>
        <w:tabs>
          <w:tab w:val="right" w:pos="9922"/>
        </w:tabs>
        <w:spacing w:line="276" w:lineRule="auto"/>
        <w:jc w:val="both"/>
        <w:rPr>
          <w:rFonts w:ascii="Verdana" w:hAnsi="Verdana"/>
          <w:sz w:val="24"/>
          <w:szCs w:val="24"/>
        </w:rPr>
      </w:pPr>
      <w:r>
        <w:rPr>
          <w:rStyle w:val="Hyperlink"/>
          <w:rFonts w:ascii="Verdana" w:hAnsi="Verdana"/>
          <w:color w:val="auto"/>
          <w:sz w:val="24"/>
          <w:szCs w:val="24"/>
          <w:u w:val="none"/>
        </w:rPr>
        <w:t>In addition</w:t>
      </w:r>
      <w:r w:rsidR="008465D6">
        <w:rPr>
          <w:rStyle w:val="Hyperlink"/>
          <w:rFonts w:ascii="Verdana" w:hAnsi="Verdana"/>
          <w:color w:val="auto"/>
          <w:sz w:val="24"/>
          <w:szCs w:val="24"/>
          <w:u w:val="none"/>
        </w:rPr>
        <w:t>,</w:t>
      </w:r>
      <w:r w:rsidR="001F0D75">
        <w:rPr>
          <w:rStyle w:val="Hyperlink"/>
          <w:rFonts w:ascii="Verdana" w:hAnsi="Verdana"/>
          <w:color w:val="auto"/>
          <w:sz w:val="24"/>
          <w:szCs w:val="24"/>
          <w:u w:val="none"/>
        </w:rPr>
        <w:t xml:space="preserve"> </w:t>
      </w:r>
      <w:r w:rsidR="00022E56">
        <w:rPr>
          <w:rStyle w:val="Hyperlink"/>
          <w:rFonts w:ascii="Verdana" w:hAnsi="Verdana"/>
          <w:color w:val="auto"/>
          <w:sz w:val="24"/>
          <w:szCs w:val="24"/>
          <w:u w:val="none"/>
        </w:rPr>
        <w:t>on 31</w:t>
      </w:r>
      <w:r w:rsidR="00022E56" w:rsidRPr="00022E56">
        <w:rPr>
          <w:rStyle w:val="Hyperlink"/>
          <w:rFonts w:ascii="Verdana" w:hAnsi="Verdana"/>
          <w:color w:val="auto"/>
          <w:sz w:val="24"/>
          <w:szCs w:val="24"/>
          <w:u w:val="none"/>
          <w:vertAlign w:val="superscript"/>
        </w:rPr>
        <w:t>st</w:t>
      </w:r>
      <w:r w:rsidR="00022E56">
        <w:rPr>
          <w:rStyle w:val="Hyperlink"/>
          <w:rFonts w:ascii="Verdana" w:hAnsi="Verdana"/>
          <w:color w:val="auto"/>
          <w:sz w:val="24"/>
          <w:szCs w:val="24"/>
          <w:u w:val="none"/>
        </w:rPr>
        <w:t xml:space="preserve"> July </w:t>
      </w:r>
      <w:r w:rsidR="001F0D75">
        <w:rPr>
          <w:rStyle w:val="Hyperlink"/>
          <w:rFonts w:ascii="Verdana" w:hAnsi="Verdana"/>
          <w:color w:val="auto"/>
          <w:sz w:val="24"/>
          <w:szCs w:val="24"/>
          <w:u w:val="none"/>
        </w:rPr>
        <w:t xml:space="preserve">PHE produced </w:t>
      </w:r>
      <w:r w:rsidR="00EB49A4">
        <w:rPr>
          <w:rStyle w:val="Hyperlink"/>
          <w:rFonts w:ascii="Verdana" w:hAnsi="Verdana"/>
          <w:color w:val="auto"/>
          <w:sz w:val="24"/>
          <w:szCs w:val="24"/>
          <w:u w:val="none"/>
        </w:rPr>
        <w:t>an illustrative guide on what PPE to wear and when for community and social care settings and this is found on:</w:t>
      </w:r>
    </w:p>
    <w:p w14:paraId="4980117C" w14:textId="3446FD11" w:rsidR="00B24657" w:rsidRDefault="00CC0434" w:rsidP="00B24657">
      <w:pPr>
        <w:tabs>
          <w:tab w:val="right" w:pos="9922"/>
        </w:tabs>
        <w:spacing w:line="276" w:lineRule="auto"/>
        <w:jc w:val="both"/>
        <w:rPr>
          <w:rFonts w:ascii="Verdana" w:hAnsi="Verdana"/>
          <w:sz w:val="24"/>
          <w:szCs w:val="24"/>
        </w:rPr>
      </w:pPr>
      <w:hyperlink r:id="rId11" w:history="1">
        <w:r w:rsidRPr="00CC0434">
          <w:rPr>
            <w:color w:val="0000FF"/>
            <w:u w:val="single"/>
          </w:rPr>
          <w:t>https://www.gov.uk/government/publications/personal-protective-equipment-ppe-illustrated-guide-for-community-and-social-care-settings</w:t>
        </w:r>
      </w:hyperlink>
    </w:p>
    <w:p w14:paraId="21014C59" w14:textId="77777777" w:rsidR="008167E5" w:rsidRDefault="008167E5" w:rsidP="00B24657">
      <w:pPr>
        <w:tabs>
          <w:tab w:val="right" w:pos="9922"/>
        </w:tabs>
        <w:spacing w:line="276" w:lineRule="auto"/>
        <w:jc w:val="both"/>
        <w:rPr>
          <w:rFonts w:ascii="Verdana" w:hAnsi="Verdana"/>
          <w:sz w:val="24"/>
          <w:szCs w:val="24"/>
        </w:rPr>
      </w:pPr>
    </w:p>
    <w:p w14:paraId="1AE532C0" w14:textId="29A40584" w:rsidR="00FF633B" w:rsidRPr="00FF633B" w:rsidRDefault="00FF633B" w:rsidP="00B24657">
      <w:pPr>
        <w:tabs>
          <w:tab w:val="right" w:pos="9922"/>
        </w:tabs>
        <w:spacing w:line="276" w:lineRule="auto"/>
        <w:jc w:val="both"/>
        <w:rPr>
          <w:rFonts w:ascii="Verdana" w:hAnsi="Verdana"/>
          <w:sz w:val="24"/>
          <w:szCs w:val="24"/>
        </w:rPr>
      </w:pPr>
      <w:r w:rsidRPr="00FF633B">
        <w:rPr>
          <w:rFonts w:ascii="Verdana" w:hAnsi="Verdana"/>
          <w:sz w:val="24"/>
          <w:szCs w:val="24"/>
        </w:rPr>
        <w:t>Care staff visiting the SPDNS/St Luke’s offices during their working day</w:t>
      </w:r>
      <w:r>
        <w:rPr>
          <w:rFonts w:ascii="Verdana" w:hAnsi="Verdana"/>
          <w:sz w:val="24"/>
          <w:szCs w:val="24"/>
        </w:rPr>
        <w:t>, or attending training,</w:t>
      </w:r>
      <w:r w:rsidRPr="00FF633B">
        <w:rPr>
          <w:rFonts w:ascii="Verdana" w:hAnsi="Verdana"/>
          <w:sz w:val="24"/>
          <w:szCs w:val="24"/>
        </w:rPr>
        <w:t xml:space="preserve"> must wear a new facemask. </w:t>
      </w:r>
      <w:r w:rsidR="00600A73">
        <w:rPr>
          <w:rFonts w:ascii="Verdana" w:hAnsi="Verdana"/>
          <w:sz w:val="24"/>
          <w:szCs w:val="24"/>
        </w:rPr>
        <w:t xml:space="preserve"> </w:t>
      </w:r>
      <w:r w:rsidR="00B24657">
        <w:rPr>
          <w:rFonts w:ascii="Verdana" w:hAnsi="Verdana"/>
          <w:sz w:val="24"/>
          <w:szCs w:val="24"/>
        </w:rPr>
        <w:t xml:space="preserve">When attending for training you will be given specific instructions to follow to </w:t>
      </w:r>
      <w:r w:rsidR="00D26645">
        <w:rPr>
          <w:rFonts w:ascii="Verdana" w:hAnsi="Verdana"/>
          <w:sz w:val="24"/>
          <w:szCs w:val="24"/>
        </w:rPr>
        <w:t>maintain your safety.</w:t>
      </w:r>
      <w:r w:rsidR="00F5563A">
        <w:rPr>
          <w:rFonts w:ascii="Verdana" w:hAnsi="Verdana"/>
          <w:sz w:val="24"/>
          <w:szCs w:val="24"/>
        </w:rPr>
        <w:t xml:space="preserve"> </w:t>
      </w:r>
      <w:r w:rsidRPr="00FF633B">
        <w:rPr>
          <w:rFonts w:ascii="Verdana" w:hAnsi="Verdana"/>
          <w:sz w:val="24"/>
          <w:szCs w:val="24"/>
        </w:rPr>
        <w:t xml:space="preserve">Robust risk assessments have taken place in our offices and COVID-19 prevention measures are in place, including (but not limited to) social/physical distancing, hand hygiene and frequent surface and equipment decontamination. </w:t>
      </w:r>
    </w:p>
    <w:p w14:paraId="13CD6816" w14:textId="77777777" w:rsidR="00CA547F" w:rsidRDefault="00CA547F" w:rsidP="00B24657">
      <w:pPr>
        <w:spacing w:line="276" w:lineRule="auto"/>
        <w:rPr>
          <w:rFonts w:ascii="Verdana" w:hAnsi="Verdana"/>
          <w:b/>
          <w:sz w:val="28"/>
          <w:szCs w:val="28"/>
        </w:rPr>
      </w:pPr>
    </w:p>
    <w:p w14:paraId="24139D1E" w14:textId="6AA43A7B" w:rsidR="00600A73" w:rsidRPr="00600A73" w:rsidRDefault="00600A73" w:rsidP="00B24657">
      <w:pPr>
        <w:pStyle w:val="ListParagraph"/>
        <w:numPr>
          <w:ilvl w:val="0"/>
          <w:numId w:val="8"/>
        </w:numPr>
        <w:shd w:val="clear" w:color="auto" w:fill="FFFFFF"/>
        <w:spacing w:line="276" w:lineRule="auto"/>
        <w:rPr>
          <w:rFonts w:ascii="Verdana" w:eastAsia="Times New Roman" w:hAnsi="Verdana" w:cs="Times New Roman"/>
          <w:b/>
          <w:bCs/>
          <w:color w:val="333333"/>
          <w:sz w:val="24"/>
          <w:szCs w:val="24"/>
          <w:lang w:eastAsia="en-GB"/>
        </w:rPr>
      </w:pPr>
      <w:r w:rsidRPr="00600A73">
        <w:rPr>
          <w:rFonts w:ascii="Verdana" w:eastAsia="Times New Roman" w:hAnsi="Verdana" w:cs="Times New Roman"/>
          <w:b/>
          <w:bCs/>
          <w:color w:val="333333"/>
          <w:sz w:val="24"/>
          <w:szCs w:val="24"/>
          <w:lang w:eastAsia="en-GB"/>
        </w:rPr>
        <w:t xml:space="preserve">Health &amp; </w:t>
      </w:r>
      <w:r>
        <w:rPr>
          <w:rFonts w:ascii="Verdana" w:eastAsia="Times New Roman" w:hAnsi="Verdana" w:cs="Times New Roman"/>
          <w:b/>
          <w:bCs/>
          <w:color w:val="333333"/>
          <w:sz w:val="24"/>
          <w:szCs w:val="24"/>
          <w:lang w:eastAsia="en-GB"/>
        </w:rPr>
        <w:t>c</w:t>
      </w:r>
      <w:r w:rsidRPr="00600A73">
        <w:rPr>
          <w:rFonts w:ascii="Verdana" w:eastAsia="Times New Roman" w:hAnsi="Verdana" w:cs="Times New Roman"/>
          <w:b/>
          <w:bCs/>
          <w:color w:val="333333"/>
          <w:sz w:val="24"/>
          <w:szCs w:val="24"/>
          <w:lang w:eastAsia="en-GB"/>
        </w:rPr>
        <w:t xml:space="preserve">are professionals </w:t>
      </w:r>
      <w:r>
        <w:rPr>
          <w:rFonts w:ascii="Verdana" w:eastAsia="Times New Roman" w:hAnsi="Verdana" w:cs="Times New Roman"/>
          <w:b/>
          <w:bCs/>
          <w:color w:val="333333"/>
          <w:sz w:val="24"/>
          <w:szCs w:val="24"/>
          <w:lang w:eastAsia="en-GB"/>
        </w:rPr>
        <w:t>–</w:t>
      </w:r>
      <w:r w:rsidRPr="00600A73">
        <w:rPr>
          <w:rFonts w:ascii="Verdana" w:eastAsia="Times New Roman" w:hAnsi="Verdana" w:cs="Times New Roman"/>
          <w:b/>
          <w:bCs/>
          <w:color w:val="333333"/>
          <w:sz w:val="24"/>
          <w:szCs w:val="24"/>
          <w:lang w:eastAsia="en-GB"/>
        </w:rPr>
        <w:t xml:space="preserve"> </w:t>
      </w:r>
      <w:r>
        <w:rPr>
          <w:rFonts w:ascii="Verdana" w:eastAsia="Times New Roman" w:hAnsi="Verdana" w:cs="Times New Roman"/>
          <w:b/>
          <w:bCs/>
          <w:color w:val="333333"/>
          <w:sz w:val="24"/>
          <w:szCs w:val="24"/>
          <w:lang w:eastAsia="en-GB"/>
        </w:rPr>
        <w:t xml:space="preserve">change to </w:t>
      </w:r>
      <w:r w:rsidRPr="00600A73">
        <w:rPr>
          <w:rFonts w:ascii="Verdana" w:eastAsia="Times New Roman" w:hAnsi="Verdana" w:cs="Times New Roman"/>
          <w:b/>
          <w:bCs/>
          <w:color w:val="333333"/>
          <w:sz w:val="24"/>
          <w:szCs w:val="24"/>
          <w:lang w:eastAsia="en-GB"/>
        </w:rPr>
        <w:t>quarantine requirements</w:t>
      </w:r>
    </w:p>
    <w:p w14:paraId="725FDDA7" w14:textId="77777777" w:rsidR="00600A73" w:rsidRPr="00600A73" w:rsidRDefault="00600A73" w:rsidP="00B24657">
      <w:pPr>
        <w:shd w:val="clear" w:color="auto" w:fill="FFFFFF"/>
        <w:spacing w:line="276" w:lineRule="auto"/>
        <w:ind w:left="360"/>
        <w:rPr>
          <w:rFonts w:ascii="Verdana" w:eastAsia="Times New Roman" w:hAnsi="Verdana" w:cs="Times New Roman"/>
          <w:color w:val="333333"/>
          <w:sz w:val="21"/>
          <w:szCs w:val="21"/>
          <w:lang w:eastAsia="en-GB"/>
        </w:rPr>
      </w:pPr>
    </w:p>
    <w:p w14:paraId="4999BC91" w14:textId="1401F51B" w:rsidR="00600A73" w:rsidRPr="00600A73" w:rsidRDefault="00600A73" w:rsidP="00B24657">
      <w:pPr>
        <w:shd w:val="clear" w:color="auto" w:fill="FFFFFF"/>
        <w:spacing w:line="276" w:lineRule="auto"/>
        <w:jc w:val="both"/>
        <w:rPr>
          <w:rFonts w:ascii="Verdana" w:eastAsia="Times New Roman" w:hAnsi="Verdana" w:cs="Times New Roman"/>
          <w:sz w:val="24"/>
          <w:szCs w:val="24"/>
          <w:lang w:eastAsia="en-GB"/>
        </w:rPr>
      </w:pPr>
      <w:r w:rsidRPr="00B24657">
        <w:rPr>
          <w:rFonts w:ascii="Verdana" w:eastAsia="Times New Roman" w:hAnsi="Verdana" w:cs="Times New Roman"/>
          <w:sz w:val="24"/>
          <w:szCs w:val="24"/>
          <w:lang w:eastAsia="en-GB"/>
        </w:rPr>
        <w:t xml:space="preserve">From 31 July 2020, health and care professionals who are registered with a professional regulator (such as nurses and physiotherapists) who travel to the UK from high risk countries will no longer be exempt from quarantine and will be required to self-isolate for 14 days. </w:t>
      </w:r>
      <w:r w:rsidRPr="00600A73">
        <w:rPr>
          <w:rFonts w:ascii="Verdana" w:eastAsia="Times New Roman" w:hAnsi="Verdana" w:cs="Times New Roman"/>
          <w:sz w:val="24"/>
          <w:szCs w:val="24"/>
          <w:lang w:eastAsia="en-GB"/>
        </w:rPr>
        <w:t>The move will bring health and care professionals in line with the general public and other health and social care workers. This decision has been made to reduce the risk of onward chains of transmission that might infect the wider population.</w:t>
      </w:r>
      <w:r w:rsidRPr="00B24657">
        <w:rPr>
          <w:rFonts w:ascii="Verdana" w:eastAsia="Times New Roman" w:hAnsi="Verdana" w:cs="Times New Roman"/>
          <w:sz w:val="24"/>
          <w:szCs w:val="24"/>
          <w:lang w:eastAsia="en-GB"/>
        </w:rPr>
        <w:t xml:space="preserve"> </w:t>
      </w:r>
      <w:r w:rsidRPr="00600A73">
        <w:rPr>
          <w:rFonts w:ascii="Verdana" w:eastAsia="Times New Roman" w:hAnsi="Verdana" w:cs="Times New Roman"/>
          <w:sz w:val="24"/>
          <w:szCs w:val="24"/>
          <w:lang w:eastAsia="en-GB"/>
        </w:rPr>
        <w:t>The current </w:t>
      </w:r>
      <w:hyperlink r:id="rId12" w:tgtFrame="_blank" w:history="1">
        <w:r w:rsidRPr="00F7534A">
          <w:rPr>
            <w:rFonts w:ascii="Verdana" w:eastAsia="Times New Roman" w:hAnsi="Verdana" w:cs="Times New Roman"/>
            <w:sz w:val="24"/>
            <w:szCs w:val="24"/>
            <w:lang w:eastAsia="en-GB"/>
          </w:rPr>
          <w:t>list of countries exempt from self-isolation measures</w:t>
        </w:r>
      </w:hyperlink>
      <w:r w:rsidRPr="00600A73">
        <w:rPr>
          <w:rFonts w:ascii="Verdana" w:eastAsia="Times New Roman" w:hAnsi="Verdana" w:cs="Times New Roman"/>
          <w:sz w:val="24"/>
          <w:szCs w:val="24"/>
          <w:lang w:eastAsia="en-GB"/>
        </w:rPr>
        <w:t> is available on the gov.uk website. The data for all countries and territories is kept under constant review, and the list of exemptions is updated on a regular basis, to reflect the shifting international health picture.</w:t>
      </w:r>
    </w:p>
    <w:p w14:paraId="2310115B" w14:textId="77777777" w:rsidR="0019236F" w:rsidRPr="0019236F" w:rsidRDefault="0019236F" w:rsidP="0019236F">
      <w:pPr>
        <w:jc w:val="both"/>
        <w:rPr>
          <w:rFonts w:ascii="Verdana" w:hAnsi="Verdana"/>
          <w:b/>
          <w:sz w:val="24"/>
          <w:szCs w:val="24"/>
        </w:rPr>
      </w:pPr>
    </w:p>
    <w:sectPr w:rsidR="0019236F" w:rsidRPr="0019236F" w:rsidSect="001B67D6">
      <w:headerReference w:type="default" r:id="rId13"/>
      <w:pgSz w:w="11906" w:h="16838"/>
      <w:pgMar w:top="993" w:right="1133"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EF835" w14:textId="77777777" w:rsidR="00512227" w:rsidRDefault="00512227" w:rsidP="00A507E0">
      <w:r>
        <w:separator/>
      </w:r>
    </w:p>
  </w:endnote>
  <w:endnote w:type="continuationSeparator" w:id="0">
    <w:p w14:paraId="056397E2" w14:textId="77777777" w:rsidR="00512227" w:rsidRDefault="00512227" w:rsidP="00A507E0">
      <w:r>
        <w:continuationSeparator/>
      </w:r>
    </w:p>
  </w:endnote>
  <w:endnote w:type="continuationNotice" w:id="1">
    <w:p w14:paraId="4C68FC28" w14:textId="77777777" w:rsidR="00512227" w:rsidRDefault="005122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B00C5" w14:textId="77777777" w:rsidR="00512227" w:rsidRDefault="00512227" w:rsidP="00A507E0">
      <w:r>
        <w:separator/>
      </w:r>
    </w:p>
  </w:footnote>
  <w:footnote w:type="continuationSeparator" w:id="0">
    <w:p w14:paraId="5F92DB1F" w14:textId="77777777" w:rsidR="00512227" w:rsidRDefault="00512227" w:rsidP="00A507E0">
      <w:r>
        <w:continuationSeparator/>
      </w:r>
    </w:p>
  </w:footnote>
  <w:footnote w:type="continuationNotice" w:id="1">
    <w:p w14:paraId="657C1F05" w14:textId="77777777" w:rsidR="00512227" w:rsidRDefault="005122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F73E8" w14:textId="77777777" w:rsidR="008752B5" w:rsidRDefault="008752B5">
    <w:pPr>
      <w:pStyle w:val="Header"/>
      <w:rPr>
        <w:rFonts w:ascii="Arial" w:hAnsi="Arial" w:cs="Arial"/>
        <w:b/>
        <w:sz w:val="40"/>
        <w:szCs w:val="40"/>
      </w:rPr>
    </w:pPr>
    <w:r>
      <w:rPr>
        <w:rFonts w:ascii="Arial" w:hAnsi="Arial" w:cs="Arial"/>
        <w:b/>
        <w:noProof/>
        <w:sz w:val="40"/>
        <w:szCs w:val="40"/>
        <w:lang w:eastAsia="en-GB"/>
      </w:rPr>
      <w:drawing>
        <wp:anchor distT="0" distB="0" distL="114300" distR="114300" simplePos="0" relativeHeight="251658240" behindDoc="0" locked="0" layoutInCell="1" allowOverlap="1" wp14:anchorId="3DC27202" wp14:editId="65ED72A1">
          <wp:simplePos x="0" y="0"/>
          <wp:positionH relativeFrom="margin">
            <wp:posOffset>3717290</wp:posOffset>
          </wp:positionH>
          <wp:positionV relativeFrom="margin">
            <wp:posOffset>-862330</wp:posOffset>
          </wp:positionV>
          <wp:extent cx="2495550" cy="819150"/>
          <wp:effectExtent l="1905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819150"/>
                  </a:xfrm>
                  <a:prstGeom prst="rect">
                    <a:avLst/>
                  </a:prstGeom>
                  <a:noFill/>
                  <a:ln>
                    <a:noFill/>
                  </a:ln>
                </pic:spPr>
              </pic:pic>
            </a:graphicData>
          </a:graphic>
        </wp:anchor>
      </w:drawing>
    </w:r>
    <w:r w:rsidRPr="00C01387">
      <w:rPr>
        <w:rFonts w:ascii="Arial" w:hAnsi="Arial" w:cs="Arial"/>
        <w:b/>
        <w:sz w:val="40"/>
        <w:szCs w:val="40"/>
      </w:rPr>
      <w:t xml:space="preserve">SPDNS </w:t>
    </w:r>
    <w:r>
      <w:rPr>
        <w:rFonts w:ascii="Arial" w:hAnsi="Arial" w:cs="Arial"/>
        <w:b/>
        <w:sz w:val="40"/>
        <w:szCs w:val="40"/>
      </w:rPr>
      <w:t xml:space="preserve">Staff Newsletter         </w:t>
    </w:r>
  </w:p>
  <w:p w14:paraId="48DE3EE8" w14:textId="2665C372" w:rsidR="008752B5" w:rsidRPr="00C01387" w:rsidRDefault="0067658B">
    <w:pPr>
      <w:pStyle w:val="Header"/>
      <w:rPr>
        <w:rFonts w:ascii="Arial" w:hAnsi="Arial" w:cs="Arial"/>
        <w:b/>
        <w:sz w:val="40"/>
        <w:szCs w:val="40"/>
      </w:rPr>
    </w:pPr>
    <w:r>
      <w:rPr>
        <w:rFonts w:ascii="Arial" w:hAnsi="Arial" w:cs="Arial"/>
        <w:b/>
        <w:sz w:val="40"/>
        <w:szCs w:val="40"/>
      </w:rPr>
      <w:t xml:space="preserve">August </w:t>
    </w:r>
    <w:r w:rsidR="008752B5">
      <w:rPr>
        <w:rFonts w:ascii="Arial" w:hAnsi="Arial" w:cs="Arial"/>
        <w:b/>
        <w:sz w:val="40"/>
        <w:szCs w:val="40"/>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25E27"/>
    <w:multiLevelType w:val="hybridMultilevel"/>
    <w:tmpl w:val="9F2CC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4838A6"/>
    <w:multiLevelType w:val="multilevel"/>
    <w:tmpl w:val="E6E6B4D4"/>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 w15:restartNumberingAfterBreak="0">
    <w:nsid w:val="27AE6C10"/>
    <w:multiLevelType w:val="hybridMultilevel"/>
    <w:tmpl w:val="7414B1F8"/>
    <w:lvl w:ilvl="0" w:tplc="802A42E4">
      <w:start w:val="1"/>
      <w:numFmt w:val="decimal"/>
      <w:lvlText w:val="%1."/>
      <w:lvlJc w:val="left"/>
      <w:pPr>
        <w:tabs>
          <w:tab w:val="num" w:pos="720"/>
        </w:tabs>
        <w:ind w:left="720" w:hanging="720"/>
      </w:pPr>
      <w:rPr>
        <w:rFonts w:cs="Times New Roman"/>
        <w:b/>
        <w:i w:val="0"/>
        <w:color w:val="auto"/>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15:restartNumberingAfterBreak="0">
    <w:nsid w:val="335217FC"/>
    <w:multiLevelType w:val="hybridMultilevel"/>
    <w:tmpl w:val="BC6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312358"/>
    <w:multiLevelType w:val="hybridMultilevel"/>
    <w:tmpl w:val="9D6CA622"/>
    <w:lvl w:ilvl="0" w:tplc="BD88B12E">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FC4000"/>
    <w:multiLevelType w:val="hybridMultilevel"/>
    <w:tmpl w:val="45869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4339F9"/>
    <w:multiLevelType w:val="hybridMultilevel"/>
    <w:tmpl w:val="A4167A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1C1112"/>
    <w:multiLevelType w:val="multilevel"/>
    <w:tmpl w:val="25466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5A4471"/>
    <w:multiLevelType w:val="hybridMultilevel"/>
    <w:tmpl w:val="ACEED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566CAC"/>
    <w:multiLevelType w:val="hybridMultilevel"/>
    <w:tmpl w:val="9C1EB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4"/>
  </w:num>
  <w:num w:numId="5">
    <w:abstractNumId w:val="3"/>
  </w:num>
  <w:num w:numId="6">
    <w:abstractNumId w:val="7"/>
  </w:num>
  <w:num w:numId="7">
    <w:abstractNumId w:val="0"/>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E0"/>
    <w:rsid w:val="000017B8"/>
    <w:rsid w:val="00002FE5"/>
    <w:rsid w:val="000049CF"/>
    <w:rsid w:val="00012862"/>
    <w:rsid w:val="00012F9B"/>
    <w:rsid w:val="00022717"/>
    <w:rsid w:val="00022E56"/>
    <w:rsid w:val="00023102"/>
    <w:rsid w:val="000311D9"/>
    <w:rsid w:val="000411A4"/>
    <w:rsid w:val="000517EB"/>
    <w:rsid w:val="00051B48"/>
    <w:rsid w:val="000544BA"/>
    <w:rsid w:val="00054FB0"/>
    <w:rsid w:val="000559DB"/>
    <w:rsid w:val="0005764D"/>
    <w:rsid w:val="00057ED0"/>
    <w:rsid w:val="0006427C"/>
    <w:rsid w:val="000656FE"/>
    <w:rsid w:val="00070A52"/>
    <w:rsid w:val="0007699C"/>
    <w:rsid w:val="00080677"/>
    <w:rsid w:val="000813AD"/>
    <w:rsid w:val="00081900"/>
    <w:rsid w:val="0009022B"/>
    <w:rsid w:val="0009071D"/>
    <w:rsid w:val="000948D1"/>
    <w:rsid w:val="00094AE5"/>
    <w:rsid w:val="000954A8"/>
    <w:rsid w:val="000A7BC1"/>
    <w:rsid w:val="000A7D37"/>
    <w:rsid w:val="000B2C3F"/>
    <w:rsid w:val="000B7A36"/>
    <w:rsid w:val="000D05D1"/>
    <w:rsid w:val="000D47D0"/>
    <w:rsid w:val="000D552C"/>
    <w:rsid w:val="000E34A0"/>
    <w:rsid w:val="000E3755"/>
    <w:rsid w:val="000E3986"/>
    <w:rsid w:val="000F271C"/>
    <w:rsid w:val="000F3DCE"/>
    <w:rsid w:val="000F4396"/>
    <w:rsid w:val="000F6374"/>
    <w:rsid w:val="000F7305"/>
    <w:rsid w:val="001012B6"/>
    <w:rsid w:val="00107055"/>
    <w:rsid w:val="001076A5"/>
    <w:rsid w:val="0011363F"/>
    <w:rsid w:val="0011523F"/>
    <w:rsid w:val="001166F3"/>
    <w:rsid w:val="0012377E"/>
    <w:rsid w:val="001245E9"/>
    <w:rsid w:val="00124E67"/>
    <w:rsid w:val="00130F76"/>
    <w:rsid w:val="001327C0"/>
    <w:rsid w:val="001346ED"/>
    <w:rsid w:val="00137886"/>
    <w:rsid w:val="0014119D"/>
    <w:rsid w:val="00141779"/>
    <w:rsid w:val="00150B9A"/>
    <w:rsid w:val="00154F63"/>
    <w:rsid w:val="00155349"/>
    <w:rsid w:val="001560D7"/>
    <w:rsid w:val="001619B8"/>
    <w:rsid w:val="00164B27"/>
    <w:rsid w:val="00166E3E"/>
    <w:rsid w:val="00167A48"/>
    <w:rsid w:val="001716E0"/>
    <w:rsid w:val="00172382"/>
    <w:rsid w:val="001735C1"/>
    <w:rsid w:val="001749DF"/>
    <w:rsid w:val="001759DF"/>
    <w:rsid w:val="001775FA"/>
    <w:rsid w:val="0018065C"/>
    <w:rsid w:val="001844DC"/>
    <w:rsid w:val="00185126"/>
    <w:rsid w:val="0019236F"/>
    <w:rsid w:val="001A0EDA"/>
    <w:rsid w:val="001A3627"/>
    <w:rsid w:val="001B4138"/>
    <w:rsid w:val="001B67D6"/>
    <w:rsid w:val="001C0369"/>
    <w:rsid w:val="001C2B7C"/>
    <w:rsid w:val="001C4C6C"/>
    <w:rsid w:val="001C679F"/>
    <w:rsid w:val="001D47CF"/>
    <w:rsid w:val="001D51A4"/>
    <w:rsid w:val="001E05B9"/>
    <w:rsid w:val="001E119F"/>
    <w:rsid w:val="001F0071"/>
    <w:rsid w:val="001F0D75"/>
    <w:rsid w:val="001F1AC1"/>
    <w:rsid w:val="001F29E8"/>
    <w:rsid w:val="001F7333"/>
    <w:rsid w:val="002024F1"/>
    <w:rsid w:val="0020782D"/>
    <w:rsid w:val="002106A7"/>
    <w:rsid w:val="00210BC1"/>
    <w:rsid w:val="00210FB6"/>
    <w:rsid w:val="00211521"/>
    <w:rsid w:val="00212A07"/>
    <w:rsid w:val="00213ACC"/>
    <w:rsid w:val="00224476"/>
    <w:rsid w:val="0023430C"/>
    <w:rsid w:val="00234863"/>
    <w:rsid w:val="00240E5C"/>
    <w:rsid w:val="00242833"/>
    <w:rsid w:val="00242EED"/>
    <w:rsid w:val="00246865"/>
    <w:rsid w:val="00250FA8"/>
    <w:rsid w:val="00253B58"/>
    <w:rsid w:val="00254091"/>
    <w:rsid w:val="002559C1"/>
    <w:rsid w:val="00260771"/>
    <w:rsid w:val="0026306D"/>
    <w:rsid w:val="0027049A"/>
    <w:rsid w:val="002720AE"/>
    <w:rsid w:val="00272FF3"/>
    <w:rsid w:val="002732A2"/>
    <w:rsid w:val="002759C3"/>
    <w:rsid w:val="002813F3"/>
    <w:rsid w:val="00284A0E"/>
    <w:rsid w:val="00290B27"/>
    <w:rsid w:val="0029183E"/>
    <w:rsid w:val="00292EFB"/>
    <w:rsid w:val="002935A9"/>
    <w:rsid w:val="0029405E"/>
    <w:rsid w:val="00294DD3"/>
    <w:rsid w:val="0029794E"/>
    <w:rsid w:val="002B13CD"/>
    <w:rsid w:val="002B3E04"/>
    <w:rsid w:val="002B488D"/>
    <w:rsid w:val="002B6E55"/>
    <w:rsid w:val="002B72DE"/>
    <w:rsid w:val="002C513A"/>
    <w:rsid w:val="002C67C8"/>
    <w:rsid w:val="002D133A"/>
    <w:rsid w:val="002D4833"/>
    <w:rsid w:val="002E2305"/>
    <w:rsid w:val="002E4154"/>
    <w:rsid w:val="002E6C59"/>
    <w:rsid w:val="002F0A67"/>
    <w:rsid w:val="002F0DF1"/>
    <w:rsid w:val="002F19A3"/>
    <w:rsid w:val="002F2805"/>
    <w:rsid w:val="002F2EB6"/>
    <w:rsid w:val="002F511E"/>
    <w:rsid w:val="00301E6A"/>
    <w:rsid w:val="00302E37"/>
    <w:rsid w:val="00305F62"/>
    <w:rsid w:val="0030715C"/>
    <w:rsid w:val="00307BAE"/>
    <w:rsid w:val="00312842"/>
    <w:rsid w:val="00316E9C"/>
    <w:rsid w:val="00316F9B"/>
    <w:rsid w:val="00323795"/>
    <w:rsid w:val="00341136"/>
    <w:rsid w:val="00343EA7"/>
    <w:rsid w:val="00360337"/>
    <w:rsid w:val="00361189"/>
    <w:rsid w:val="003656E5"/>
    <w:rsid w:val="00366987"/>
    <w:rsid w:val="0037113A"/>
    <w:rsid w:val="00371CD6"/>
    <w:rsid w:val="003724DD"/>
    <w:rsid w:val="00373FF3"/>
    <w:rsid w:val="00385509"/>
    <w:rsid w:val="003914B8"/>
    <w:rsid w:val="00392B58"/>
    <w:rsid w:val="00394296"/>
    <w:rsid w:val="003A0177"/>
    <w:rsid w:val="003A2365"/>
    <w:rsid w:val="003B5B20"/>
    <w:rsid w:val="003B66AC"/>
    <w:rsid w:val="003C0615"/>
    <w:rsid w:val="003C6F01"/>
    <w:rsid w:val="003D16FD"/>
    <w:rsid w:val="003D3DB6"/>
    <w:rsid w:val="003D4B0F"/>
    <w:rsid w:val="003D717B"/>
    <w:rsid w:val="003E1157"/>
    <w:rsid w:val="003E551F"/>
    <w:rsid w:val="003F4832"/>
    <w:rsid w:val="00400334"/>
    <w:rsid w:val="00401EB3"/>
    <w:rsid w:val="004111AD"/>
    <w:rsid w:val="00414CA1"/>
    <w:rsid w:val="00420FD1"/>
    <w:rsid w:val="00424DAC"/>
    <w:rsid w:val="00425AAB"/>
    <w:rsid w:val="0043020F"/>
    <w:rsid w:val="0043054F"/>
    <w:rsid w:val="00432C46"/>
    <w:rsid w:val="00432EB9"/>
    <w:rsid w:val="00435269"/>
    <w:rsid w:val="00435413"/>
    <w:rsid w:val="004477B8"/>
    <w:rsid w:val="00457C70"/>
    <w:rsid w:val="00460B7E"/>
    <w:rsid w:val="0046449F"/>
    <w:rsid w:val="00467DFD"/>
    <w:rsid w:val="004724B8"/>
    <w:rsid w:val="004729D1"/>
    <w:rsid w:val="00475175"/>
    <w:rsid w:val="00477A74"/>
    <w:rsid w:val="004854F1"/>
    <w:rsid w:val="00491B5D"/>
    <w:rsid w:val="004920D4"/>
    <w:rsid w:val="004955E5"/>
    <w:rsid w:val="00495CF4"/>
    <w:rsid w:val="004A6DB2"/>
    <w:rsid w:val="004B2477"/>
    <w:rsid w:val="004B2504"/>
    <w:rsid w:val="004C08EF"/>
    <w:rsid w:val="004C09E7"/>
    <w:rsid w:val="004C2283"/>
    <w:rsid w:val="004C2894"/>
    <w:rsid w:val="004C5DFB"/>
    <w:rsid w:val="004D0851"/>
    <w:rsid w:val="004D14B1"/>
    <w:rsid w:val="004D2896"/>
    <w:rsid w:val="004D28F9"/>
    <w:rsid w:val="004D38DF"/>
    <w:rsid w:val="004E3E15"/>
    <w:rsid w:val="004E4CF4"/>
    <w:rsid w:val="004E566A"/>
    <w:rsid w:val="004E5A97"/>
    <w:rsid w:val="004F1750"/>
    <w:rsid w:val="004F1D90"/>
    <w:rsid w:val="004F23E5"/>
    <w:rsid w:val="004F4FAE"/>
    <w:rsid w:val="004F61D2"/>
    <w:rsid w:val="004F75E5"/>
    <w:rsid w:val="005004A1"/>
    <w:rsid w:val="005120EE"/>
    <w:rsid w:val="00512227"/>
    <w:rsid w:val="00515478"/>
    <w:rsid w:val="00525FA4"/>
    <w:rsid w:val="00527A25"/>
    <w:rsid w:val="0054233E"/>
    <w:rsid w:val="00545A6A"/>
    <w:rsid w:val="005465EE"/>
    <w:rsid w:val="00562509"/>
    <w:rsid w:val="00566725"/>
    <w:rsid w:val="005743B8"/>
    <w:rsid w:val="00575AE4"/>
    <w:rsid w:val="00576F1A"/>
    <w:rsid w:val="005774A9"/>
    <w:rsid w:val="00577849"/>
    <w:rsid w:val="005907EA"/>
    <w:rsid w:val="005A25ED"/>
    <w:rsid w:val="005A3471"/>
    <w:rsid w:val="005A7161"/>
    <w:rsid w:val="005B379B"/>
    <w:rsid w:val="005C05F0"/>
    <w:rsid w:val="005C2686"/>
    <w:rsid w:val="005C3584"/>
    <w:rsid w:val="005C6DF7"/>
    <w:rsid w:val="005E303F"/>
    <w:rsid w:val="005E6A4B"/>
    <w:rsid w:val="005F1FE8"/>
    <w:rsid w:val="005F6A57"/>
    <w:rsid w:val="006005DF"/>
    <w:rsid w:val="00600A73"/>
    <w:rsid w:val="006104F2"/>
    <w:rsid w:val="00614483"/>
    <w:rsid w:val="006166E9"/>
    <w:rsid w:val="00616BD0"/>
    <w:rsid w:val="00623227"/>
    <w:rsid w:val="00627793"/>
    <w:rsid w:val="006328DA"/>
    <w:rsid w:val="006340F9"/>
    <w:rsid w:val="006341B8"/>
    <w:rsid w:val="006356C8"/>
    <w:rsid w:val="00640BF6"/>
    <w:rsid w:val="006423DC"/>
    <w:rsid w:val="00642FC8"/>
    <w:rsid w:val="00643267"/>
    <w:rsid w:val="0064641D"/>
    <w:rsid w:val="00646D93"/>
    <w:rsid w:val="00650D0D"/>
    <w:rsid w:val="0065591F"/>
    <w:rsid w:val="00656ACA"/>
    <w:rsid w:val="00665172"/>
    <w:rsid w:val="00665CCE"/>
    <w:rsid w:val="00667BD5"/>
    <w:rsid w:val="00673016"/>
    <w:rsid w:val="00673C33"/>
    <w:rsid w:val="00673D6C"/>
    <w:rsid w:val="0067439F"/>
    <w:rsid w:val="0067467F"/>
    <w:rsid w:val="00674C77"/>
    <w:rsid w:val="00674CE1"/>
    <w:rsid w:val="00674CEF"/>
    <w:rsid w:val="0067658B"/>
    <w:rsid w:val="006768FF"/>
    <w:rsid w:val="006804C0"/>
    <w:rsid w:val="00684F98"/>
    <w:rsid w:val="006952EE"/>
    <w:rsid w:val="00696D4E"/>
    <w:rsid w:val="00697CCA"/>
    <w:rsid w:val="006A0A99"/>
    <w:rsid w:val="006A0D7A"/>
    <w:rsid w:val="006A2A60"/>
    <w:rsid w:val="006B1D51"/>
    <w:rsid w:val="006B29E5"/>
    <w:rsid w:val="006B3782"/>
    <w:rsid w:val="006B38A3"/>
    <w:rsid w:val="006B3DCE"/>
    <w:rsid w:val="006C3847"/>
    <w:rsid w:val="006C4A11"/>
    <w:rsid w:val="006D24BE"/>
    <w:rsid w:val="006D43F1"/>
    <w:rsid w:val="006E02F6"/>
    <w:rsid w:val="006E2B93"/>
    <w:rsid w:val="006F0F76"/>
    <w:rsid w:val="006F23FB"/>
    <w:rsid w:val="006F2D26"/>
    <w:rsid w:val="006F501C"/>
    <w:rsid w:val="006F5B2E"/>
    <w:rsid w:val="00701F96"/>
    <w:rsid w:val="00705109"/>
    <w:rsid w:val="007062BF"/>
    <w:rsid w:val="00710364"/>
    <w:rsid w:val="007124EB"/>
    <w:rsid w:val="00712E29"/>
    <w:rsid w:val="00713E58"/>
    <w:rsid w:val="007174BB"/>
    <w:rsid w:val="00723AC6"/>
    <w:rsid w:val="007249C0"/>
    <w:rsid w:val="00725272"/>
    <w:rsid w:val="00725E69"/>
    <w:rsid w:val="00732A0B"/>
    <w:rsid w:val="00733ED8"/>
    <w:rsid w:val="007404EC"/>
    <w:rsid w:val="00744134"/>
    <w:rsid w:val="00744F60"/>
    <w:rsid w:val="00745072"/>
    <w:rsid w:val="007471C5"/>
    <w:rsid w:val="00753BDB"/>
    <w:rsid w:val="00756676"/>
    <w:rsid w:val="00757797"/>
    <w:rsid w:val="0076105D"/>
    <w:rsid w:val="007612CB"/>
    <w:rsid w:val="007661C5"/>
    <w:rsid w:val="00766C95"/>
    <w:rsid w:val="007674A5"/>
    <w:rsid w:val="0077210E"/>
    <w:rsid w:val="0077233B"/>
    <w:rsid w:val="00782D2D"/>
    <w:rsid w:val="00785759"/>
    <w:rsid w:val="0079416C"/>
    <w:rsid w:val="007A6F2A"/>
    <w:rsid w:val="007C2A5A"/>
    <w:rsid w:val="007C32F9"/>
    <w:rsid w:val="007C4738"/>
    <w:rsid w:val="007C74CD"/>
    <w:rsid w:val="007D33CE"/>
    <w:rsid w:val="007D6F1E"/>
    <w:rsid w:val="007D7B5C"/>
    <w:rsid w:val="007E68FB"/>
    <w:rsid w:val="007F0130"/>
    <w:rsid w:val="007F0D3E"/>
    <w:rsid w:val="007F31A0"/>
    <w:rsid w:val="007F3319"/>
    <w:rsid w:val="007F4707"/>
    <w:rsid w:val="007F5ADC"/>
    <w:rsid w:val="007F6A3A"/>
    <w:rsid w:val="00802868"/>
    <w:rsid w:val="00804E4D"/>
    <w:rsid w:val="0081239C"/>
    <w:rsid w:val="00812D47"/>
    <w:rsid w:val="00814DFE"/>
    <w:rsid w:val="00815025"/>
    <w:rsid w:val="008167E5"/>
    <w:rsid w:val="00816B46"/>
    <w:rsid w:val="008365AC"/>
    <w:rsid w:val="008465D6"/>
    <w:rsid w:val="008505EB"/>
    <w:rsid w:val="00852897"/>
    <w:rsid w:val="00853AA1"/>
    <w:rsid w:val="0085489A"/>
    <w:rsid w:val="00856C66"/>
    <w:rsid w:val="00861D0A"/>
    <w:rsid w:val="008655F7"/>
    <w:rsid w:val="00874453"/>
    <w:rsid w:val="008752B5"/>
    <w:rsid w:val="00876F2B"/>
    <w:rsid w:val="00896489"/>
    <w:rsid w:val="008A5D21"/>
    <w:rsid w:val="008A6693"/>
    <w:rsid w:val="008A6FD9"/>
    <w:rsid w:val="008B3E2A"/>
    <w:rsid w:val="008B7491"/>
    <w:rsid w:val="008C0F1C"/>
    <w:rsid w:val="008C1DB7"/>
    <w:rsid w:val="008C5D0E"/>
    <w:rsid w:val="008C62F9"/>
    <w:rsid w:val="008D3615"/>
    <w:rsid w:val="008E190A"/>
    <w:rsid w:val="008E64E4"/>
    <w:rsid w:val="008E6F0D"/>
    <w:rsid w:val="00904770"/>
    <w:rsid w:val="00912A1B"/>
    <w:rsid w:val="00913BC9"/>
    <w:rsid w:val="00917A25"/>
    <w:rsid w:val="00920154"/>
    <w:rsid w:val="009227C8"/>
    <w:rsid w:val="00923152"/>
    <w:rsid w:val="0092574E"/>
    <w:rsid w:val="009279B9"/>
    <w:rsid w:val="009312F9"/>
    <w:rsid w:val="00932851"/>
    <w:rsid w:val="00933505"/>
    <w:rsid w:val="0093479F"/>
    <w:rsid w:val="00936A11"/>
    <w:rsid w:val="00940138"/>
    <w:rsid w:val="009453AF"/>
    <w:rsid w:val="0094571B"/>
    <w:rsid w:val="00945F80"/>
    <w:rsid w:val="009472C8"/>
    <w:rsid w:val="009500D3"/>
    <w:rsid w:val="00950E67"/>
    <w:rsid w:val="0095219B"/>
    <w:rsid w:val="00955246"/>
    <w:rsid w:val="00956B3F"/>
    <w:rsid w:val="009629DD"/>
    <w:rsid w:val="00962E27"/>
    <w:rsid w:val="009712D7"/>
    <w:rsid w:val="00983B0F"/>
    <w:rsid w:val="00986020"/>
    <w:rsid w:val="009B0233"/>
    <w:rsid w:val="009B05A0"/>
    <w:rsid w:val="009B3ADE"/>
    <w:rsid w:val="009B7F3F"/>
    <w:rsid w:val="009C67EE"/>
    <w:rsid w:val="009C700B"/>
    <w:rsid w:val="009D12DA"/>
    <w:rsid w:val="009D4A5A"/>
    <w:rsid w:val="009D6049"/>
    <w:rsid w:val="009D6B0B"/>
    <w:rsid w:val="009E47BB"/>
    <w:rsid w:val="009E64DB"/>
    <w:rsid w:val="009F12DD"/>
    <w:rsid w:val="009F2E97"/>
    <w:rsid w:val="009F3768"/>
    <w:rsid w:val="00A002B6"/>
    <w:rsid w:val="00A035A1"/>
    <w:rsid w:val="00A044BA"/>
    <w:rsid w:val="00A21AED"/>
    <w:rsid w:val="00A224A1"/>
    <w:rsid w:val="00A227B5"/>
    <w:rsid w:val="00A3083A"/>
    <w:rsid w:val="00A3265A"/>
    <w:rsid w:val="00A331C0"/>
    <w:rsid w:val="00A35762"/>
    <w:rsid w:val="00A4087E"/>
    <w:rsid w:val="00A40932"/>
    <w:rsid w:val="00A44319"/>
    <w:rsid w:val="00A44F75"/>
    <w:rsid w:val="00A507E0"/>
    <w:rsid w:val="00A5797C"/>
    <w:rsid w:val="00A57DAE"/>
    <w:rsid w:val="00A60331"/>
    <w:rsid w:val="00A61A0B"/>
    <w:rsid w:val="00A659D3"/>
    <w:rsid w:val="00A76B88"/>
    <w:rsid w:val="00A833DA"/>
    <w:rsid w:val="00A8440C"/>
    <w:rsid w:val="00A8564C"/>
    <w:rsid w:val="00A868E8"/>
    <w:rsid w:val="00A9066E"/>
    <w:rsid w:val="00A916C6"/>
    <w:rsid w:val="00A93B3A"/>
    <w:rsid w:val="00A94DA9"/>
    <w:rsid w:val="00AA5470"/>
    <w:rsid w:val="00AA77A7"/>
    <w:rsid w:val="00AB194E"/>
    <w:rsid w:val="00AB37C0"/>
    <w:rsid w:val="00AC2812"/>
    <w:rsid w:val="00AC4205"/>
    <w:rsid w:val="00AD0204"/>
    <w:rsid w:val="00AD0B0C"/>
    <w:rsid w:val="00AD105A"/>
    <w:rsid w:val="00AD431F"/>
    <w:rsid w:val="00AD67E3"/>
    <w:rsid w:val="00AD7078"/>
    <w:rsid w:val="00AE0332"/>
    <w:rsid w:val="00AE7AB1"/>
    <w:rsid w:val="00AF02FD"/>
    <w:rsid w:val="00AF3B42"/>
    <w:rsid w:val="00AF60E4"/>
    <w:rsid w:val="00B006B6"/>
    <w:rsid w:val="00B00DED"/>
    <w:rsid w:val="00B155CD"/>
    <w:rsid w:val="00B15B8F"/>
    <w:rsid w:val="00B172B3"/>
    <w:rsid w:val="00B17551"/>
    <w:rsid w:val="00B2125E"/>
    <w:rsid w:val="00B2164E"/>
    <w:rsid w:val="00B24657"/>
    <w:rsid w:val="00B24B56"/>
    <w:rsid w:val="00B312F7"/>
    <w:rsid w:val="00B31A0F"/>
    <w:rsid w:val="00B33499"/>
    <w:rsid w:val="00B35F1A"/>
    <w:rsid w:val="00B36E6A"/>
    <w:rsid w:val="00B51638"/>
    <w:rsid w:val="00B517E6"/>
    <w:rsid w:val="00B54EB4"/>
    <w:rsid w:val="00B57905"/>
    <w:rsid w:val="00B601AE"/>
    <w:rsid w:val="00B61863"/>
    <w:rsid w:val="00B64743"/>
    <w:rsid w:val="00B7273B"/>
    <w:rsid w:val="00B7356D"/>
    <w:rsid w:val="00B77A2D"/>
    <w:rsid w:val="00B80A7A"/>
    <w:rsid w:val="00B8274C"/>
    <w:rsid w:val="00B83FFE"/>
    <w:rsid w:val="00B87609"/>
    <w:rsid w:val="00B91C01"/>
    <w:rsid w:val="00B935D0"/>
    <w:rsid w:val="00B953EA"/>
    <w:rsid w:val="00B95489"/>
    <w:rsid w:val="00BA02DC"/>
    <w:rsid w:val="00BA31DB"/>
    <w:rsid w:val="00BC0707"/>
    <w:rsid w:val="00BC071D"/>
    <w:rsid w:val="00BC45BA"/>
    <w:rsid w:val="00BD1875"/>
    <w:rsid w:val="00BD1ACB"/>
    <w:rsid w:val="00BD2AC8"/>
    <w:rsid w:val="00BD2CBF"/>
    <w:rsid w:val="00BD55E6"/>
    <w:rsid w:val="00BD59BD"/>
    <w:rsid w:val="00BE2E8F"/>
    <w:rsid w:val="00BE2EA8"/>
    <w:rsid w:val="00BE54EF"/>
    <w:rsid w:val="00BF1546"/>
    <w:rsid w:val="00BF42AB"/>
    <w:rsid w:val="00BF4748"/>
    <w:rsid w:val="00C01387"/>
    <w:rsid w:val="00C04A63"/>
    <w:rsid w:val="00C109FB"/>
    <w:rsid w:val="00C13111"/>
    <w:rsid w:val="00C22974"/>
    <w:rsid w:val="00C2673C"/>
    <w:rsid w:val="00C41F82"/>
    <w:rsid w:val="00C42396"/>
    <w:rsid w:val="00C4502B"/>
    <w:rsid w:val="00C46101"/>
    <w:rsid w:val="00C53F28"/>
    <w:rsid w:val="00C54A8E"/>
    <w:rsid w:val="00C6364E"/>
    <w:rsid w:val="00C637CE"/>
    <w:rsid w:val="00C64FA8"/>
    <w:rsid w:val="00C6590E"/>
    <w:rsid w:val="00C663C9"/>
    <w:rsid w:val="00C72A32"/>
    <w:rsid w:val="00C770BF"/>
    <w:rsid w:val="00C8728E"/>
    <w:rsid w:val="00C91D6E"/>
    <w:rsid w:val="00C94B47"/>
    <w:rsid w:val="00C94FC8"/>
    <w:rsid w:val="00CA2CD4"/>
    <w:rsid w:val="00CA547F"/>
    <w:rsid w:val="00CA6937"/>
    <w:rsid w:val="00CB306B"/>
    <w:rsid w:val="00CB37F2"/>
    <w:rsid w:val="00CB3E0D"/>
    <w:rsid w:val="00CB4AF0"/>
    <w:rsid w:val="00CB4B81"/>
    <w:rsid w:val="00CB4F81"/>
    <w:rsid w:val="00CC0434"/>
    <w:rsid w:val="00CC2446"/>
    <w:rsid w:val="00CD1CA1"/>
    <w:rsid w:val="00CD694D"/>
    <w:rsid w:val="00CD6BC7"/>
    <w:rsid w:val="00CE04B9"/>
    <w:rsid w:val="00CE74BE"/>
    <w:rsid w:val="00CE76C7"/>
    <w:rsid w:val="00D03100"/>
    <w:rsid w:val="00D03896"/>
    <w:rsid w:val="00D05795"/>
    <w:rsid w:val="00D05B7F"/>
    <w:rsid w:val="00D07245"/>
    <w:rsid w:val="00D075FB"/>
    <w:rsid w:val="00D127A6"/>
    <w:rsid w:val="00D14F29"/>
    <w:rsid w:val="00D16009"/>
    <w:rsid w:val="00D20514"/>
    <w:rsid w:val="00D21362"/>
    <w:rsid w:val="00D2260E"/>
    <w:rsid w:val="00D22AA3"/>
    <w:rsid w:val="00D23571"/>
    <w:rsid w:val="00D23B62"/>
    <w:rsid w:val="00D2480D"/>
    <w:rsid w:val="00D26645"/>
    <w:rsid w:val="00D26E6F"/>
    <w:rsid w:val="00D274BE"/>
    <w:rsid w:val="00D3128E"/>
    <w:rsid w:val="00D33925"/>
    <w:rsid w:val="00D33E1C"/>
    <w:rsid w:val="00D36A23"/>
    <w:rsid w:val="00D444B0"/>
    <w:rsid w:val="00D44857"/>
    <w:rsid w:val="00D448AE"/>
    <w:rsid w:val="00D4563E"/>
    <w:rsid w:val="00D45D30"/>
    <w:rsid w:val="00D45E3B"/>
    <w:rsid w:val="00D5361C"/>
    <w:rsid w:val="00D54FDA"/>
    <w:rsid w:val="00D6438D"/>
    <w:rsid w:val="00D753CF"/>
    <w:rsid w:val="00D769C3"/>
    <w:rsid w:val="00D77907"/>
    <w:rsid w:val="00D8094E"/>
    <w:rsid w:val="00D8159E"/>
    <w:rsid w:val="00D8506A"/>
    <w:rsid w:val="00D8589A"/>
    <w:rsid w:val="00D859CB"/>
    <w:rsid w:val="00D972BD"/>
    <w:rsid w:val="00DA33D0"/>
    <w:rsid w:val="00DA5A8B"/>
    <w:rsid w:val="00DA675E"/>
    <w:rsid w:val="00DA77C4"/>
    <w:rsid w:val="00DB0223"/>
    <w:rsid w:val="00DB3F20"/>
    <w:rsid w:val="00DB50F7"/>
    <w:rsid w:val="00DC6624"/>
    <w:rsid w:val="00DD2AC8"/>
    <w:rsid w:val="00DD5879"/>
    <w:rsid w:val="00DE08C3"/>
    <w:rsid w:val="00DE38CF"/>
    <w:rsid w:val="00DE6415"/>
    <w:rsid w:val="00DF03A7"/>
    <w:rsid w:val="00DF5575"/>
    <w:rsid w:val="00E0051D"/>
    <w:rsid w:val="00E02BD5"/>
    <w:rsid w:val="00E10E82"/>
    <w:rsid w:val="00E1410B"/>
    <w:rsid w:val="00E231E4"/>
    <w:rsid w:val="00E2400C"/>
    <w:rsid w:val="00E258E3"/>
    <w:rsid w:val="00E30A19"/>
    <w:rsid w:val="00E3104D"/>
    <w:rsid w:val="00E3217F"/>
    <w:rsid w:val="00E32193"/>
    <w:rsid w:val="00E323F5"/>
    <w:rsid w:val="00E368EF"/>
    <w:rsid w:val="00E41766"/>
    <w:rsid w:val="00E50CF6"/>
    <w:rsid w:val="00E539A3"/>
    <w:rsid w:val="00E55B7B"/>
    <w:rsid w:val="00E70B60"/>
    <w:rsid w:val="00E70EFE"/>
    <w:rsid w:val="00E7171A"/>
    <w:rsid w:val="00E76615"/>
    <w:rsid w:val="00E76ADF"/>
    <w:rsid w:val="00E82110"/>
    <w:rsid w:val="00E85B03"/>
    <w:rsid w:val="00E9352A"/>
    <w:rsid w:val="00E94BAE"/>
    <w:rsid w:val="00EB49A4"/>
    <w:rsid w:val="00EC2946"/>
    <w:rsid w:val="00EC2A2A"/>
    <w:rsid w:val="00EC4E13"/>
    <w:rsid w:val="00ED4822"/>
    <w:rsid w:val="00ED4914"/>
    <w:rsid w:val="00EE3951"/>
    <w:rsid w:val="00EE3D25"/>
    <w:rsid w:val="00EE404C"/>
    <w:rsid w:val="00EE4AD9"/>
    <w:rsid w:val="00EE565B"/>
    <w:rsid w:val="00EF26F4"/>
    <w:rsid w:val="00EF439D"/>
    <w:rsid w:val="00EF4AD8"/>
    <w:rsid w:val="00EF50DC"/>
    <w:rsid w:val="00F047E6"/>
    <w:rsid w:val="00F06C89"/>
    <w:rsid w:val="00F07E0A"/>
    <w:rsid w:val="00F143C3"/>
    <w:rsid w:val="00F1494B"/>
    <w:rsid w:val="00F1766A"/>
    <w:rsid w:val="00F177DF"/>
    <w:rsid w:val="00F25B28"/>
    <w:rsid w:val="00F25F57"/>
    <w:rsid w:val="00F31BAF"/>
    <w:rsid w:val="00F329C1"/>
    <w:rsid w:val="00F32E76"/>
    <w:rsid w:val="00F40C36"/>
    <w:rsid w:val="00F500DE"/>
    <w:rsid w:val="00F515F4"/>
    <w:rsid w:val="00F5283A"/>
    <w:rsid w:val="00F5563A"/>
    <w:rsid w:val="00F558FF"/>
    <w:rsid w:val="00F5713A"/>
    <w:rsid w:val="00F63695"/>
    <w:rsid w:val="00F6566E"/>
    <w:rsid w:val="00F7313C"/>
    <w:rsid w:val="00F7534A"/>
    <w:rsid w:val="00F772BC"/>
    <w:rsid w:val="00F85380"/>
    <w:rsid w:val="00F9188E"/>
    <w:rsid w:val="00F95E4A"/>
    <w:rsid w:val="00FA03EE"/>
    <w:rsid w:val="00FA1142"/>
    <w:rsid w:val="00FA17FC"/>
    <w:rsid w:val="00FA2808"/>
    <w:rsid w:val="00FA3CBF"/>
    <w:rsid w:val="00FA40CA"/>
    <w:rsid w:val="00FA44D3"/>
    <w:rsid w:val="00FA4C49"/>
    <w:rsid w:val="00FA4F57"/>
    <w:rsid w:val="00FB1460"/>
    <w:rsid w:val="00FB3733"/>
    <w:rsid w:val="00FB648F"/>
    <w:rsid w:val="00FB6CDE"/>
    <w:rsid w:val="00FC4BB8"/>
    <w:rsid w:val="00FD01EF"/>
    <w:rsid w:val="00FD482B"/>
    <w:rsid w:val="00FD588F"/>
    <w:rsid w:val="00FE0E28"/>
    <w:rsid w:val="00FE271B"/>
    <w:rsid w:val="00FE3F03"/>
    <w:rsid w:val="00FE4569"/>
    <w:rsid w:val="00FE523F"/>
    <w:rsid w:val="00FF5BD2"/>
    <w:rsid w:val="00FF633B"/>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900F4"/>
  <w15:docId w15:val="{EF9CDFCA-EA98-48FA-A942-A76A1DF4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3CF"/>
  </w:style>
  <w:style w:type="paragraph" w:styleId="Heading2">
    <w:name w:val="heading 2"/>
    <w:basedOn w:val="Normal"/>
    <w:next w:val="Normal"/>
    <w:link w:val="Heading2Char"/>
    <w:uiPriority w:val="9"/>
    <w:unhideWhenUsed/>
    <w:qFormat/>
    <w:rsid w:val="001723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04770"/>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7E0"/>
    <w:pPr>
      <w:tabs>
        <w:tab w:val="center" w:pos="4513"/>
        <w:tab w:val="right" w:pos="9026"/>
      </w:tabs>
    </w:pPr>
  </w:style>
  <w:style w:type="character" w:customStyle="1" w:styleId="HeaderChar">
    <w:name w:val="Header Char"/>
    <w:basedOn w:val="DefaultParagraphFont"/>
    <w:link w:val="Header"/>
    <w:uiPriority w:val="99"/>
    <w:rsid w:val="00A507E0"/>
  </w:style>
  <w:style w:type="paragraph" w:styleId="Footer">
    <w:name w:val="footer"/>
    <w:basedOn w:val="Normal"/>
    <w:link w:val="FooterChar"/>
    <w:uiPriority w:val="99"/>
    <w:unhideWhenUsed/>
    <w:rsid w:val="00A507E0"/>
    <w:pPr>
      <w:tabs>
        <w:tab w:val="center" w:pos="4513"/>
        <w:tab w:val="right" w:pos="9026"/>
      </w:tabs>
    </w:pPr>
  </w:style>
  <w:style w:type="character" w:customStyle="1" w:styleId="FooterChar">
    <w:name w:val="Footer Char"/>
    <w:basedOn w:val="DefaultParagraphFont"/>
    <w:link w:val="Footer"/>
    <w:uiPriority w:val="99"/>
    <w:rsid w:val="00A507E0"/>
  </w:style>
  <w:style w:type="paragraph" w:styleId="BalloonText">
    <w:name w:val="Balloon Text"/>
    <w:basedOn w:val="Normal"/>
    <w:link w:val="BalloonTextChar"/>
    <w:uiPriority w:val="99"/>
    <w:semiHidden/>
    <w:unhideWhenUsed/>
    <w:rsid w:val="00EE3951"/>
    <w:rPr>
      <w:rFonts w:ascii="Tahoma" w:hAnsi="Tahoma" w:cs="Tahoma"/>
      <w:sz w:val="16"/>
      <w:szCs w:val="16"/>
    </w:rPr>
  </w:style>
  <w:style w:type="character" w:customStyle="1" w:styleId="BalloonTextChar">
    <w:name w:val="Balloon Text Char"/>
    <w:basedOn w:val="DefaultParagraphFont"/>
    <w:link w:val="BalloonText"/>
    <w:uiPriority w:val="99"/>
    <w:semiHidden/>
    <w:rsid w:val="00EE3951"/>
    <w:rPr>
      <w:rFonts w:ascii="Tahoma" w:hAnsi="Tahoma" w:cs="Tahoma"/>
      <w:sz w:val="16"/>
      <w:szCs w:val="16"/>
    </w:rPr>
  </w:style>
  <w:style w:type="paragraph" w:styleId="ListParagraph">
    <w:name w:val="List Paragraph"/>
    <w:basedOn w:val="Normal"/>
    <w:uiPriority w:val="99"/>
    <w:qFormat/>
    <w:rsid w:val="00EE3951"/>
    <w:pPr>
      <w:ind w:left="720"/>
      <w:contextualSpacing/>
    </w:pPr>
  </w:style>
  <w:style w:type="character" w:styleId="Hyperlink">
    <w:name w:val="Hyperlink"/>
    <w:basedOn w:val="DefaultParagraphFont"/>
    <w:uiPriority w:val="99"/>
    <w:unhideWhenUsed/>
    <w:rsid w:val="00912A1B"/>
    <w:rPr>
      <w:color w:val="0000FF" w:themeColor="hyperlink"/>
      <w:u w:val="single"/>
    </w:rPr>
  </w:style>
  <w:style w:type="paragraph" w:customStyle="1" w:styleId="Default">
    <w:name w:val="Default"/>
    <w:rsid w:val="005004A1"/>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B953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uiPriority w:val="99"/>
    <w:unhideWhenUsed/>
    <w:rsid w:val="00290B27"/>
    <w:pPr>
      <w:ind w:left="360" w:hanging="255"/>
    </w:pPr>
    <w:rPr>
      <w:rFonts w:ascii="Arial" w:eastAsia="Times New Roman" w:hAnsi="Arial" w:cs="Arial"/>
      <w:b/>
      <w:bCs/>
      <w:sz w:val="24"/>
      <w:szCs w:val="24"/>
      <w:lang w:eastAsia="en-GB"/>
    </w:rPr>
  </w:style>
  <w:style w:type="character" w:customStyle="1" w:styleId="BodyText2Char">
    <w:name w:val="Body Text 2 Char"/>
    <w:basedOn w:val="DefaultParagraphFont"/>
    <w:link w:val="BodyText2"/>
    <w:uiPriority w:val="99"/>
    <w:rsid w:val="00290B27"/>
    <w:rPr>
      <w:rFonts w:ascii="Arial" w:eastAsia="Times New Roman" w:hAnsi="Arial" w:cs="Arial"/>
      <w:b/>
      <w:bCs/>
      <w:sz w:val="24"/>
      <w:szCs w:val="24"/>
      <w:lang w:eastAsia="en-GB"/>
    </w:rPr>
  </w:style>
  <w:style w:type="paragraph" w:styleId="BodyText">
    <w:name w:val="Body Text"/>
    <w:basedOn w:val="Normal"/>
    <w:link w:val="BodyTextChar"/>
    <w:uiPriority w:val="99"/>
    <w:semiHidden/>
    <w:unhideWhenUsed/>
    <w:rsid w:val="0093479F"/>
    <w:pPr>
      <w:spacing w:after="120"/>
    </w:pPr>
  </w:style>
  <w:style w:type="character" w:customStyle="1" w:styleId="BodyTextChar">
    <w:name w:val="Body Text Char"/>
    <w:basedOn w:val="DefaultParagraphFont"/>
    <w:link w:val="BodyText"/>
    <w:uiPriority w:val="99"/>
    <w:semiHidden/>
    <w:rsid w:val="0093479F"/>
  </w:style>
  <w:style w:type="character" w:customStyle="1" w:styleId="Heading3Char">
    <w:name w:val="Heading 3 Char"/>
    <w:basedOn w:val="DefaultParagraphFont"/>
    <w:link w:val="Heading3"/>
    <w:uiPriority w:val="9"/>
    <w:rsid w:val="00904770"/>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90477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mfirst-letter">
    <w:name w:val="m_first-letter"/>
    <w:basedOn w:val="DefaultParagraphFont"/>
    <w:rsid w:val="00904770"/>
  </w:style>
  <w:style w:type="paragraph" w:customStyle="1" w:styleId="Date1">
    <w:name w:val="Date1"/>
    <w:basedOn w:val="Normal"/>
    <w:rsid w:val="00945F8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17238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172382"/>
    <w:rPr>
      <w:b/>
      <w:bCs/>
    </w:rPr>
  </w:style>
  <w:style w:type="character" w:styleId="FollowedHyperlink">
    <w:name w:val="FollowedHyperlink"/>
    <w:basedOn w:val="DefaultParagraphFont"/>
    <w:uiPriority w:val="99"/>
    <w:semiHidden/>
    <w:unhideWhenUsed/>
    <w:rsid w:val="004D38DF"/>
    <w:rPr>
      <w:color w:val="800080" w:themeColor="followedHyperlink"/>
      <w:u w:val="single"/>
    </w:rPr>
  </w:style>
  <w:style w:type="character" w:customStyle="1" w:styleId="normaltextrun">
    <w:name w:val="normaltextrun"/>
    <w:basedOn w:val="DefaultParagraphFont"/>
    <w:rsid w:val="00392B58"/>
  </w:style>
  <w:style w:type="character" w:customStyle="1" w:styleId="eop">
    <w:name w:val="eop"/>
    <w:basedOn w:val="DefaultParagraphFont"/>
    <w:rsid w:val="00392B58"/>
  </w:style>
  <w:style w:type="character" w:styleId="UnresolvedMention">
    <w:name w:val="Unresolved Mention"/>
    <w:basedOn w:val="DefaultParagraphFont"/>
    <w:uiPriority w:val="99"/>
    <w:semiHidden/>
    <w:unhideWhenUsed/>
    <w:rsid w:val="0019236F"/>
    <w:rPr>
      <w:color w:val="605E5C"/>
      <w:shd w:val="clear" w:color="auto" w:fill="E1DFDD"/>
    </w:rPr>
  </w:style>
  <w:style w:type="paragraph" w:customStyle="1" w:styleId="lx-c-summary-pointsitem">
    <w:name w:val="lx-c-summary-points__item"/>
    <w:basedOn w:val="Normal"/>
    <w:rsid w:val="00CB306B"/>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02505">
      <w:bodyDiv w:val="1"/>
      <w:marLeft w:val="0"/>
      <w:marRight w:val="0"/>
      <w:marTop w:val="0"/>
      <w:marBottom w:val="0"/>
      <w:divBdr>
        <w:top w:val="none" w:sz="0" w:space="0" w:color="auto"/>
        <w:left w:val="none" w:sz="0" w:space="0" w:color="auto"/>
        <w:bottom w:val="none" w:sz="0" w:space="0" w:color="auto"/>
        <w:right w:val="none" w:sz="0" w:space="0" w:color="auto"/>
      </w:divBdr>
    </w:div>
    <w:div w:id="116149843">
      <w:bodyDiv w:val="1"/>
      <w:marLeft w:val="0"/>
      <w:marRight w:val="0"/>
      <w:marTop w:val="0"/>
      <w:marBottom w:val="0"/>
      <w:divBdr>
        <w:top w:val="none" w:sz="0" w:space="0" w:color="auto"/>
        <w:left w:val="none" w:sz="0" w:space="0" w:color="auto"/>
        <w:bottom w:val="none" w:sz="0" w:space="0" w:color="auto"/>
        <w:right w:val="none" w:sz="0" w:space="0" w:color="auto"/>
      </w:divBdr>
    </w:div>
    <w:div w:id="179317757">
      <w:bodyDiv w:val="1"/>
      <w:marLeft w:val="0"/>
      <w:marRight w:val="0"/>
      <w:marTop w:val="0"/>
      <w:marBottom w:val="0"/>
      <w:divBdr>
        <w:top w:val="none" w:sz="0" w:space="0" w:color="auto"/>
        <w:left w:val="none" w:sz="0" w:space="0" w:color="auto"/>
        <w:bottom w:val="none" w:sz="0" w:space="0" w:color="auto"/>
        <w:right w:val="none" w:sz="0" w:space="0" w:color="auto"/>
      </w:divBdr>
    </w:div>
    <w:div w:id="223949811">
      <w:bodyDiv w:val="1"/>
      <w:marLeft w:val="0"/>
      <w:marRight w:val="0"/>
      <w:marTop w:val="0"/>
      <w:marBottom w:val="0"/>
      <w:divBdr>
        <w:top w:val="none" w:sz="0" w:space="0" w:color="auto"/>
        <w:left w:val="none" w:sz="0" w:space="0" w:color="auto"/>
        <w:bottom w:val="none" w:sz="0" w:space="0" w:color="auto"/>
        <w:right w:val="none" w:sz="0" w:space="0" w:color="auto"/>
      </w:divBdr>
      <w:divsChild>
        <w:div w:id="999962995">
          <w:marLeft w:val="0"/>
          <w:marRight w:val="0"/>
          <w:marTop w:val="0"/>
          <w:marBottom w:val="0"/>
          <w:divBdr>
            <w:top w:val="none" w:sz="0" w:space="0" w:color="auto"/>
            <w:left w:val="none" w:sz="0" w:space="0" w:color="auto"/>
            <w:bottom w:val="none" w:sz="0" w:space="0" w:color="auto"/>
            <w:right w:val="none" w:sz="0" w:space="0" w:color="auto"/>
          </w:divBdr>
        </w:div>
      </w:divsChild>
    </w:div>
    <w:div w:id="226842482">
      <w:bodyDiv w:val="1"/>
      <w:marLeft w:val="0"/>
      <w:marRight w:val="0"/>
      <w:marTop w:val="0"/>
      <w:marBottom w:val="0"/>
      <w:divBdr>
        <w:top w:val="none" w:sz="0" w:space="0" w:color="auto"/>
        <w:left w:val="none" w:sz="0" w:space="0" w:color="auto"/>
        <w:bottom w:val="none" w:sz="0" w:space="0" w:color="auto"/>
        <w:right w:val="none" w:sz="0" w:space="0" w:color="auto"/>
      </w:divBdr>
    </w:div>
    <w:div w:id="255287175">
      <w:bodyDiv w:val="1"/>
      <w:marLeft w:val="0"/>
      <w:marRight w:val="0"/>
      <w:marTop w:val="0"/>
      <w:marBottom w:val="0"/>
      <w:divBdr>
        <w:top w:val="none" w:sz="0" w:space="0" w:color="auto"/>
        <w:left w:val="none" w:sz="0" w:space="0" w:color="auto"/>
        <w:bottom w:val="none" w:sz="0" w:space="0" w:color="auto"/>
        <w:right w:val="none" w:sz="0" w:space="0" w:color="auto"/>
      </w:divBdr>
    </w:div>
    <w:div w:id="292102757">
      <w:bodyDiv w:val="1"/>
      <w:marLeft w:val="0"/>
      <w:marRight w:val="0"/>
      <w:marTop w:val="0"/>
      <w:marBottom w:val="0"/>
      <w:divBdr>
        <w:top w:val="none" w:sz="0" w:space="0" w:color="auto"/>
        <w:left w:val="none" w:sz="0" w:space="0" w:color="auto"/>
        <w:bottom w:val="none" w:sz="0" w:space="0" w:color="auto"/>
        <w:right w:val="none" w:sz="0" w:space="0" w:color="auto"/>
      </w:divBdr>
    </w:div>
    <w:div w:id="302853354">
      <w:bodyDiv w:val="1"/>
      <w:marLeft w:val="0"/>
      <w:marRight w:val="0"/>
      <w:marTop w:val="0"/>
      <w:marBottom w:val="0"/>
      <w:divBdr>
        <w:top w:val="none" w:sz="0" w:space="0" w:color="auto"/>
        <w:left w:val="none" w:sz="0" w:space="0" w:color="auto"/>
        <w:bottom w:val="none" w:sz="0" w:space="0" w:color="auto"/>
        <w:right w:val="none" w:sz="0" w:space="0" w:color="auto"/>
      </w:divBdr>
    </w:div>
    <w:div w:id="322898994">
      <w:bodyDiv w:val="1"/>
      <w:marLeft w:val="0"/>
      <w:marRight w:val="0"/>
      <w:marTop w:val="0"/>
      <w:marBottom w:val="0"/>
      <w:divBdr>
        <w:top w:val="none" w:sz="0" w:space="0" w:color="auto"/>
        <w:left w:val="none" w:sz="0" w:space="0" w:color="auto"/>
        <w:bottom w:val="none" w:sz="0" w:space="0" w:color="auto"/>
        <w:right w:val="none" w:sz="0" w:space="0" w:color="auto"/>
      </w:divBdr>
    </w:div>
    <w:div w:id="338853647">
      <w:bodyDiv w:val="1"/>
      <w:marLeft w:val="0"/>
      <w:marRight w:val="0"/>
      <w:marTop w:val="0"/>
      <w:marBottom w:val="0"/>
      <w:divBdr>
        <w:top w:val="none" w:sz="0" w:space="0" w:color="auto"/>
        <w:left w:val="none" w:sz="0" w:space="0" w:color="auto"/>
        <w:bottom w:val="none" w:sz="0" w:space="0" w:color="auto"/>
        <w:right w:val="none" w:sz="0" w:space="0" w:color="auto"/>
      </w:divBdr>
    </w:div>
    <w:div w:id="350424571">
      <w:bodyDiv w:val="1"/>
      <w:marLeft w:val="0"/>
      <w:marRight w:val="0"/>
      <w:marTop w:val="0"/>
      <w:marBottom w:val="0"/>
      <w:divBdr>
        <w:top w:val="none" w:sz="0" w:space="0" w:color="auto"/>
        <w:left w:val="none" w:sz="0" w:space="0" w:color="auto"/>
        <w:bottom w:val="none" w:sz="0" w:space="0" w:color="auto"/>
        <w:right w:val="none" w:sz="0" w:space="0" w:color="auto"/>
      </w:divBdr>
    </w:div>
    <w:div w:id="357435887">
      <w:bodyDiv w:val="1"/>
      <w:marLeft w:val="0"/>
      <w:marRight w:val="0"/>
      <w:marTop w:val="0"/>
      <w:marBottom w:val="0"/>
      <w:divBdr>
        <w:top w:val="none" w:sz="0" w:space="0" w:color="auto"/>
        <w:left w:val="none" w:sz="0" w:space="0" w:color="auto"/>
        <w:bottom w:val="none" w:sz="0" w:space="0" w:color="auto"/>
        <w:right w:val="none" w:sz="0" w:space="0" w:color="auto"/>
      </w:divBdr>
    </w:div>
    <w:div w:id="453447077">
      <w:bodyDiv w:val="1"/>
      <w:marLeft w:val="0"/>
      <w:marRight w:val="0"/>
      <w:marTop w:val="0"/>
      <w:marBottom w:val="0"/>
      <w:divBdr>
        <w:top w:val="none" w:sz="0" w:space="0" w:color="auto"/>
        <w:left w:val="none" w:sz="0" w:space="0" w:color="auto"/>
        <w:bottom w:val="none" w:sz="0" w:space="0" w:color="auto"/>
        <w:right w:val="none" w:sz="0" w:space="0" w:color="auto"/>
      </w:divBdr>
    </w:div>
    <w:div w:id="457650194">
      <w:bodyDiv w:val="1"/>
      <w:marLeft w:val="0"/>
      <w:marRight w:val="0"/>
      <w:marTop w:val="0"/>
      <w:marBottom w:val="0"/>
      <w:divBdr>
        <w:top w:val="none" w:sz="0" w:space="0" w:color="auto"/>
        <w:left w:val="none" w:sz="0" w:space="0" w:color="auto"/>
        <w:bottom w:val="none" w:sz="0" w:space="0" w:color="auto"/>
        <w:right w:val="none" w:sz="0" w:space="0" w:color="auto"/>
      </w:divBdr>
    </w:div>
    <w:div w:id="526875774">
      <w:bodyDiv w:val="1"/>
      <w:marLeft w:val="0"/>
      <w:marRight w:val="0"/>
      <w:marTop w:val="0"/>
      <w:marBottom w:val="0"/>
      <w:divBdr>
        <w:top w:val="none" w:sz="0" w:space="0" w:color="auto"/>
        <w:left w:val="none" w:sz="0" w:space="0" w:color="auto"/>
        <w:bottom w:val="none" w:sz="0" w:space="0" w:color="auto"/>
        <w:right w:val="none" w:sz="0" w:space="0" w:color="auto"/>
      </w:divBdr>
    </w:div>
    <w:div w:id="563104097">
      <w:bodyDiv w:val="1"/>
      <w:marLeft w:val="0"/>
      <w:marRight w:val="0"/>
      <w:marTop w:val="0"/>
      <w:marBottom w:val="0"/>
      <w:divBdr>
        <w:top w:val="none" w:sz="0" w:space="0" w:color="auto"/>
        <w:left w:val="none" w:sz="0" w:space="0" w:color="auto"/>
        <w:bottom w:val="none" w:sz="0" w:space="0" w:color="auto"/>
        <w:right w:val="none" w:sz="0" w:space="0" w:color="auto"/>
      </w:divBdr>
    </w:div>
    <w:div w:id="708338725">
      <w:bodyDiv w:val="1"/>
      <w:marLeft w:val="0"/>
      <w:marRight w:val="0"/>
      <w:marTop w:val="0"/>
      <w:marBottom w:val="0"/>
      <w:divBdr>
        <w:top w:val="none" w:sz="0" w:space="0" w:color="auto"/>
        <w:left w:val="none" w:sz="0" w:space="0" w:color="auto"/>
        <w:bottom w:val="none" w:sz="0" w:space="0" w:color="auto"/>
        <w:right w:val="none" w:sz="0" w:space="0" w:color="auto"/>
      </w:divBdr>
    </w:div>
    <w:div w:id="731078973">
      <w:bodyDiv w:val="1"/>
      <w:marLeft w:val="0"/>
      <w:marRight w:val="0"/>
      <w:marTop w:val="0"/>
      <w:marBottom w:val="0"/>
      <w:divBdr>
        <w:top w:val="none" w:sz="0" w:space="0" w:color="auto"/>
        <w:left w:val="none" w:sz="0" w:space="0" w:color="auto"/>
        <w:bottom w:val="none" w:sz="0" w:space="0" w:color="auto"/>
        <w:right w:val="none" w:sz="0" w:space="0" w:color="auto"/>
      </w:divBdr>
    </w:div>
    <w:div w:id="734282925">
      <w:bodyDiv w:val="1"/>
      <w:marLeft w:val="0"/>
      <w:marRight w:val="0"/>
      <w:marTop w:val="0"/>
      <w:marBottom w:val="0"/>
      <w:divBdr>
        <w:top w:val="none" w:sz="0" w:space="0" w:color="auto"/>
        <w:left w:val="none" w:sz="0" w:space="0" w:color="auto"/>
        <w:bottom w:val="none" w:sz="0" w:space="0" w:color="auto"/>
        <w:right w:val="none" w:sz="0" w:space="0" w:color="auto"/>
      </w:divBdr>
    </w:div>
    <w:div w:id="754664140">
      <w:bodyDiv w:val="1"/>
      <w:marLeft w:val="0"/>
      <w:marRight w:val="0"/>
      <w:marTop w:val="0"/>
      <w:marBottom w:val="0"/>
      <w:divBdr>
        <w:top w:val="none" w:sz="0" w:space="0" w:color="auto"/>
        <w:left w:val="none" w:sz="0" w:space="0" w:color="auto"/>
        <w:bottom w:val="none" w:sz="0" w:space="0" w:color="auto"/>
        <w:right w:val="none" w:sz="0" w:space="0" w:color="auto"/>
      </w:divBdr>
    </w:div>
    <w:div w:id="1035887107">
      <w:bodyDiv w:val="1"/>
      <w:marLeft w:val="0"/>
      <w:marRight w:val="0"/>
      <w:marTop w:val="0"/>
      <w:marBottom w:val="0"/>
      <w:divBdr>
        <w:top w:val="none" w:sz="0" w:space="0" w:color="auto"/>
        <w:left w:val="none" w:sz="0" w:space="0" w:color="auto"/>
        <w:bottom w:val="none" w:sz="0" w:space="0" w:color="auto"/>
        <w:right w:val="none" w:sz="0" w:space="0" w:color="auto"/>
      </w:divBdr>
    </w:div>
    <w:div w:id="1209298779">
      <w:bodyDiv w:val="1"/>
      <w:marLeft w:val="0"/>
      <w:marRight w:val="0"/>
      <w:marTop w:val="0"/>
      <w:marBottom w:val="0"/>
      <w:divBdr>
        <w:top w:val="none" w:sz="0" w:space="0" w:color="auto"/>
        <w:left w:val="none" w:sz="0" w:space="0" w:color="auto"/>
        <w:bottom w:val="none" w:sz="0" w:space="0" w:color="auto"/>
        <w:right w:val="none" w:sz="0" w:space="0" w:color="auto"/>
      </w:divBdr>
    </w:div>
    <w:div w:id="1220819883">
      <w:bodyDiv w:val="1"/>
      <w:marLeft w:val="0"/>
      <w:marRight w:val="0"/>
      <w:marTop w:val="0"/>
      <w:marBottom w:val="0"/>
      <w:divBdr>
        <w:top w:val="none" w:sz="0" w:space="0" w:color="auto"/>
        <w:left w:val="none" w:sz="0" w:space="0" w:color="auto"/>
        <w:bottom w:val="none" w:sz="0" w:space="0" w:color="auto"/>
        <w:right w:val="none" w:sz="0" w:space="0" w:color="auto"/>
      </w:divBdr>
    </w:div>
    <w:div w:id="1242329081">
      <w:bodyDiv w:val="1"/>
      <w:marLeft w:val="0"/>
      <w:marRight w:val="0"/>
      <w:marTop w:val="0"/>
      <w:marBottom w:val="0"/>
      <w:divBdr>
        <w:top w:val="none" w:sz="0" w:space="0" w:color="auto"/>
        <w:left w:val="none" w:sz="0" w:space="0" w:color="auto"/>
        <w:bottom w:val="none" w:sz="0" w:space="0" w:color="auto"/>
        <w:right w:val="none" w:sz="0" w:space="0" w:color="auto"/>
      </w:divBdr>
    </w:div>
    <w:div w:id="1359549109">
      <w:bodyDiv w:val="1"/>
      <w:marLeft w:val="0"/>
      <w:marRight w:val="0"/>
      <w:marTop w:val="0"/>
      <w:marBottom w:val="0"/>
      <w:divBdr>
        <w:top w:val="none" w:sz="0" w:space="0" w:color="auto"/>
        <w:left w:val="none" w:sz="0" w:space="0" w:color="auto"/>
        <w:bottom w:val="none" w:sz="0" w:space="0" w:color="auto"/>
        <w:right w:val="none" w:sz="0" w:space="0" w:color="auto"/>
      </w:divBdr>
    </w:div>
    <w:div w:id="1401321965">
      <w:bodyDiv w:val="1"/>
      <w:marLeft w:val="0"/>
      <w:marRight w:val="0"/>
      <w:marTop w:val="0"/>
      <w:marBottom w:val="0"/>
      <w:divBdr>
        <w:top w:val="none" w:sz="0" w:space="0" w:color="auto"/>
        <w:left w:val="none" w:sz="0" w:space="0" w:color="auto"/>
        <w:bottom w:val="none" w:sz="0" w:space="0" w:color="auto"/>
        <w:right w:val="none" w:sz="0" w:space="0" w:color="auto"/>
      </w:divBdr>
    </w:div>
    <w:div w:id="1467234926">
      <w:bodyDiv w:val="1"/>
      <w:marLeft w:val="0"/>
      <w:marRight w:val="0"/>
      <w:marTop w:val="0"/>
      <w:marBottom w:val="0"/>
      <w:divBdr>
        <w:top w:val="none" w:sz="0" w:space="0" w:color="auto"/>
        <w:left w:val="none" w:sz="0" w:space="0" w:color="auto"/>
        <w:bottom w:val="none" w:sz="0" w:space="0" w:color="auto"/>
        <w:right w:val="none" w:sz="0" w:space="0" w:color="auto"/>
      </w:divBdr>
    </w:div>
    <w:div w:id="1544488701">
      <w:bodyDiv w:val="1"/>
      <w:marLeft w:val="0"/>
      <w:marRight w:val="0"/>
      <w:marTop w:val="0"/>
      <w:marBottom w:val="0"/>
      <w:divBdr>
        <w:top w:val="none" w:sz="0" w:space="0" w:color="auto"/>
        <w:left w:val="none" w:sz="0" w:space="0" w:color="auto"/>
        <w:bottom w:val="none" w:sz="0" w:space="0" w:color="auto"/>
        <w:right w:val="none" w:sz="0" w:space="0" w:color="auto"/>
      </w:divBdr>
      <w:divsChild>
        <w:div w:id="358891472">
          <w:marLeft w:val="0"/>
          <w:marRight w:val="0"/>
          <w:marTop w:val="0"/>
          <w:marBottom w:val="0"/>
          <w:divBdr>
            <w:top w:val="none" w:sz="0" w:space="0" w:color="auto"/>
            <w:left w:val="none" w:sz="0" w:space="0" w:color="auto"/>
            <w:bottom w:val="none" w:sz="0" w:space="0" w:color="auto"/>
            <w:right w:val="none" w:sz="0" w:space="0" w:color="auto"/>
          </w:divBdr>
          <w:divsChild>
            <w:div w:id="973565920">
              <w:marLeft w:val="1235"/>
              <w:marRight w:val="0"/>
              <w:marTop w:val="0"/>
              <w:marBottom w:val="0"/>
              <w:divBdr>
                <w:top w:val="none" w:sz="0" w:space="0" w:color="auto"/>
                <w:left w:val="none" w:sz="0" w:space="0" w:color="auto"/>
                <w:bottom w:val="none" w:sz="0" w:space="0" w:color="auto"/>
                <w:right w:val="none" w:sz="0" w:space="0" w:color="auto"/>
              </w:divBdr>
              <w:divsChild>
                <w:div w:id="14720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141478">
          <w:marLeft w:val="0"/>
          <w:marRight w:val="0"/>
          <w:marTop w:val="0"/>
          <w:marBottom w:val="0"/>
          <w:divBdr>
            <w:top w:val="none" w:sz="0" w:space="0" w:color="auto"/>
            <w:left w:val="none" w:sz="0" w:space="0" w:color="auto"/>
            <w:bottom w:val="none" w:sz="0" w:space="0" w:color="auto"/>
            <w:right w:val="none" w:sz="0" w:space="0" w:color="auto"/>
          </w:divBdr>
          <w:divsChild>
            <w:div w:id="2010794523">
              <w:marLeft w:val="1235"/>
              <w:marRight w:val="0"/>
              <w:marTop w:val="0"/>
              <w:marBottom w:val="0"/>
              <w:divBdr>
                <w:top w:val="none" w:sz="0" w:space="0" w:color="auto"/>
                <w:left w:val="none" w:sz="0" w:space="0" w:color="auto"/>
                <w:bottom w:val="none" w:sz="0" w:space="0" w:color="auto"/>
                <w:right w:val="none" w:sz="0" w:space="0" w:color="auto"/>
              </w:divBdr>
              <w:divsChild>
                <w:div w:id="4615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21176">
      <w:bodyDiv w:val="1"/>
      <w:marLeft w:val="0"/>
      <w:marRight w:val="0"/>
      <w:marTop w:val="0"/>
      <w:marBottom w:val="0"/>
      <w:divBdr>
        <w:top w:val="none" w:sz="0" w:space="0" w:color="auto"/>
        <w:left w:val="none" w:sz="0" w:space="0" w:color="auto"/>
        <w:bottom w:val="none" w:sz="0" w:space="0" w:color="auto"/>
        <w:right w:val="none" w:sz="0" w:space="0" w:color="auto"/>
      </w:divBdr>
    </w:div>
    <w:div w:id="1614819150">
      <w:bodyDiv w:val="1"/>
      <w:marLeft w:val="0"/>
      <w:marRight w:val="0"/>
      <w:marTop w:val="0"/>
      <w:marBottom w:val="0"/>
      <w:divBdr>
        <w:top w:val="none" w:sz="0" w:space="0" w:color="auto"/>
        <w:left w:val="none" w:sz="0" w:space="0" w:color="auto"/>
        <w:bottom w:val="none" w:sz="0" w:space="0" w:color="auto"/>
        <w:right w:val="none" w:sz="0" w:space="0" w:color="auto"/>
      </w:divBdr>
    </w:div>
    <w:div w:id="1697120606">
      <w:bodyDiv w:val="1"/>
      <w:marLeft w:val="0"/>
      <w:marRight w:val="0"/>
      <w:marTop w:val="0"/>
      <w:marBottom w:val="0"/>
      <w:divBdr>
        <w:top w:val="none" w:sz="0" w:space="0" w:color="auto"/>
        <w:left w:val="none" w:sz="0" w:space="0" w:color="auto"/>
        <w:bottom w:val="none" w:sz="0" w:space="0" w:color="auto"/>
        <w:right w:val="none" w:sz="0" w:space="0" w:color="auto"/>
      </w:divBdr>
    </w:div>
    <w:div w:id="1699886304">
      <w:bodyDiv w:val="1"/>
      <w:marLeft w:val="0"/>
      <w:marRight w:val="0"/>
      <w:marTop w:val="0"/>
      <w:marBottom w:val="0"/>
      <w:divBdr>
        <w:top w:val="none" w:sz="0" w:space="0" w:color="auto"/>
        <w:left w:val="none" w:sz="0" w:space="0" w:color="auto"/>
        <w:bottom w:val="none" w:sz="0" w:space="0" w:color="auto"/>
        <w:right w:val="none" w:sz="0" w:space="0" w:color="auto"/>
      </w:divBdr>
    </w:div>
    <w:div w:id="1744985533">
      <w:bodyDiv w:val="1"/>
      <w:marLeft w:val="0"/>
      <w:marRight w:val="0"/>
      <w:marTop w:val="0"/>
      <w:marBottom w:val="0"/>
      <w:divBdr>
        <w:top w:val="none" w:sz="0" w:space="0" w:color="auto"/>
        <w:left w:val="none" w:sz="0" w:space="0" w:color="auto"/>
        <w:bottom w:val="none" w:sz="0" w:space="0" w:color="auto"/>
        <w:right w:val="none" w:sz="0" w:space="0" w:color="auto"/>
      </w:divBdr>
    </w:div>
    <w:div w:id="1745569440">
      <w:bodyDiv w:val="1"/>
      <w:marLeft w:val="0"/>
      <w:marRight w:val="0"/>
      <w:marTop w:val="0"/>
      <w:marBottom w:val="0"/>
      <w:divBdr>
        <w:top w:val="none" w:sz="0" w:space="0" w:color="auto"/>
        <w:left w:val="none" w:sz="0" w:space="0" w:color="auto"/>
        <w:bottom w:val="none" w:sz="0" w:space="0" w:color="auto"/>
        <w:right w:val="none" w:sz="0" w:space="0" w:color="auto"/>
      </w:divBdr>
    </w:div>
    <w:div w:id="1769495838">
      <w:bodyDiv w:val="1"/>
      <w:marLeft w:val="0"/>
      <w:marRight w:val="0"/>
      <w:marTop w:val="0"/>
      <w:marBottom w:val="0"/>
      <w:divBdr>
        <w:top w:val="none" w:sz="0" w:space="0" w:color="auto"/>
        <w:left w:val="none" w:sz="0" w:space="0" w:color="auto"/>
        <w:bottom w:val="none" w:sz="0" w:space="0" w:color="auto"/>
        <w:right w:val="none" w:sz="0" w:space="0" w:color="auto"/>
      </w:divBdr>
    </w:div>
    <w:div w:id="1775468455">
      <w:bodyDiv w:val="1"/>
      <w:marLeft w:val="0"/>
      <w:marRight w:val="0"/>
      <w:marTop w:val="0"/>
      <w:marBottom w:val="0"/>
      <w:divBdr>
        <w:top w:val="none" w:sz="0" w:space="0" w:color="auto"/>
        <w:left w:val="none" w:sz="0" w:space="0" w:color="auto"/>
        <w:bottom w:val="none" w:sz="0" w:space="0" w:color="auto"/>
        <w:right w:val="none" w:sz="0" w:space="0" w:color="auto"/>
      </w:divBdr>
    </w:div>
    <w:div w:id="1832984732">
      <w:bodyDiv w:val="1"/>
      <w:marLeft w:val="0"/>
      <w:marRight w:val="0"/>
      <w:marTop w:val="0"/>
      <w:marBottom w:val="0"/>
      <w:divBdr>
        <w:top w:val="none" w:sz="0" w:space="0" w:color="auto"/>
        <w:left w:val="none" w:sz="0" w:space="0" w:color="auto"/>
        <w:bottom w:val="none" w:sz="0" w:space="0" w:color="auto"/>
        <w:right w:val="none" w:sz="0" w:space="0" w:color="auto"/>
      </w:divBdr>
    </w:div>
    <w:div w:id="1923835086">
      <w:bodyDiv w:val="1"/>
      <w:marLeft w:val="0"/>
      <w:marRight w:val="0"/>
      <w:marTop w:val="0"/>
      <w:marBottom w:val="0"/>
      <w:divBdr>
        <w:top w:val="none" w:sz="0" w:space="0" w:color="auto"/>
        <w:left w:val="none" w:sz="0" w:space="0" w:color="auto"/>
        <w:bottom w:val="none" w:sz="0" w:space="0" w:color="auto"/>
        <w:right w:val="none" w:sz="0" w:space="0" w:color="auto"/>
      </w:divBdr>
    </w:div>
    <w:div w:id="1928687685">
      <w:bodyDiv w:val="1"/>
      <w:marLeft w:val="0"/>
      <w:marRight w:val="0"/>
      <w:marTop w:val="0"/>
      <w:marBottom w:val="0"/>
      <w:divBdr>
        <w:top w:val="none" w:sz="0" w:space="0" w:color="auto"/>
        <w:left w:val="none" w:sz="0" w:space="0" w:color="auto"/>
        <w:bottom w:val="none" w:sz="0" w:space="0" w:color="auto"/>
        <w:right w:val="none" w:sz="0" w:space="0" w:color="auto"/>
      </w:divBdr>
    </w:div>
    <w:div w:id="207318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khca-mail.co.uk/1DVI-6Z5WB-7HD0TG-453CVY-1/c.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personal-protective-equipment-ppe-illustrated-guide-for-community-and-social-care-setting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overnment/publications/covid-19-how-to-work-safely-in-domiciliary-ca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E183B614FF1140A9A589336B3FA32E" ma:contentTypeVersion="6" ma:contentTypeDescription="Create a new document." ma:contentTypeScope="" ma:versionID="df4a42c23f2ed2b6487a585faf128f2e">
  <xsd:schema xmlns:xsd="http://www.w3.org/2001/XMLSchema" xmlns:xs="http://www.w3.org/2001/XMLSchema" xmlns:p="http://schemas.microsoft.com/office/2006/metadata/properties" xmlns:ns2="78e06a1a-6017-47a4-8346-40f390d1ee21" xmlns:ns3="9fb61959-54c9-4b33-841b-1b8c1c96cb5b" targetNamespace="http://schemas.microsoft.com/office/2006/metadata/properties" ma:root="true" ma:fieldsID="d2fbd51ed121d20fa2176f9c8ddc9c5d" ns2:_="" ns3:_="">
    <xsd:import namespace="78e06a1a-6017-47a4-8346-40f390d1ee21"/>
    <xsd:import namespace="9fb61959-54c9-4b33-841b-1b8c1c96cb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06a1a-6017-47a4-8346-40f390d1ee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b61959-54c9-4b33-841b-1b8c1c96cb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346738-FFC7-4E4E-A6EA-38D1A433C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06a1a-6017-47a4-8346-40f390d1ee21"/>
    <ds:schemaRef ds:uri="9fb61959-54c9-4b33-841b-1b8c1c96c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650425-3E69-43A4-978C-794FCC98DA9A}">
  <ds:schemaRefs>
    <ds:schemaRef ds:uri="http://schemas.microsoft.com/sharepoint/v3/contenttype/forms"/>
  </ds:schemaRefs>
</ds:datastoreItem>
</file>

<file path=customXml/itemProps3.xml><?xml version="1.0" encoding="utf-8"?>
<ds:datastoreItem xmlns:ds="http://schemas.openxmlformats.org/officeDocument/2006/customXml" ds:itemID="{98D87A7B-BAE7-490F-989A-983DECFC67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Links>
    <vt:vector size="18" baseType="variant">
      <vt:variant>
        <vt:i4>3932201</vt:i4>
      </vt:variant>
      <vt:variant>
        <vt:i4>6</vt:i4>
      </vt:variant>
      <vt:variant>
        <vt:i4>0</vt:i4>
      </vt:variant>
      <vt:variant>
        <vt:i4>5</vt:i4>
      </vt:variant>
      <vt:variant>
        <vt:lpwstr>https://ukhca-mail.co.uk/1DVI-6Z5WB-7HD0TG-453CVY-1/c.aspx</vt:lpwstr>
      </vt:variant>
      <vt:variant>
        <vt:lpwstr/>
      </vt:variant>
      <vt:variant>
        <vt:i4>4653059</vt:i4>
      </vt:variant>
      <vt:variant>
        <vt:i4>3</vt:i4>
      </vt:variant>
      <vt:variant>
        <vt:i4>0</vt:i4>
      </vt:variant>
      <vt:variant>
        <vt:i4>5</vt:i4>
      </vt:variant>
      <vt:variant>
        <vt:lpwstr>https://www.gov.uk/government/publications/personal-protective-equipment-ppe-illustrated-guide-for-community-and-social-care-settings</vt:lpwstr>
      </vt:variant>
      <vt:variant>
        <vt:lpwstr/>
      </vt:variant>
      <vt:variant>
        <vt:i4>3342377</vt:i4>
      </vt:variant>
      <vt:variant>
        <vt:i4>0</vt:i4>
      </vt:variant>
      <vt:variant>
        <vt:i4>0</vt:i4>
      </vt:variant>
      <vt:variant>
        <vt:i4>5</vt:i4>
      </vt:variant>
      <vt:variant>
        <vt:lpwstr>https://www.gov.uk/government/publications/covid-19-how-to-work-safely-in-domiciliary-care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NFarrell</dc:creator>
  <cp:keywords/>
  <cp:lastModifiedBy>Reception</cp:lastModifiedBy>
  <cp:revision>2</cp:revision>
  <cp:lastPrinted>2020-08-05T17:10:00Z</cp:lastPrinted>
  <dcterms:created xsi:type="dcterms:W3CDTF">2020-08-11T10:52:00Z</dcterms:created>
  <dcterms:modified xsi:type="dcterms:W3CDTF">2020-08-11T10:52:00Z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0x01010009E183B614FF1140A9A589336B3FA32E</vt:lpwstr>
  </property>
  <property fmtid="{D5CDD505-2E9C-101B-9397-08002B2CF9AE}" pid="3" name="Order">
    <vt:r8>2322400</vt:r8>
  </property>
</Properties>
</file>